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0C56D1C" w14:textId="77777777" w:rsidR="00BB7434" w:rsidRPr="00BB7434" w:rsidRDefault="00943680" w:rsidP="00BB7434">
      <w:pPr>
        <w:spacing w:after="0" w:line="240" w:lineRule="auto"/>
        <w:ind w:left="4320"/>
        <w:rPr>
          <w:rFonts w:ascii="Comic Sans MS" w:eastAsia="Times New Roman" w:hAnsi="Comic Sans MS" w:cs="Arial"/>
          <w:sz w:val="48"/>
          <w:szCs w:val="48"/>
          <w:lang w:eastAsia="en-GB"/>
        </w:rPr>
      </w:pPr>
      <w:r>
        <w:rPr>
          <w:noProof/>
          <w:lang w:eastAsia="en-GB"/>
        </w:rPr>
        <w:drawing>
          <wp:anchor distT="0" distB="0" distL="114300" distR="114300" simplePos="0" relativeHeight="251657216" behindDoc="1" locked="0" layoutInCell="1" allowOverlap="1" wp14:anchorId="1ED37554" wp14:editId="3148E9F0">
            <wp:simplePos x="0" y="0"/>
            <wp:positionH relativeFrom="column">
              <wp:posOffset>213360</wp:posOffset>
            </wp:positionH>
            <wp:positionV relativeFrom="paragraph">
              <wp:posOffset>-51435</wp:posOffset>
            </wp:positionV>
            <wp:extent cx="2038350" cy="1943100"/>
            <wp:effectExtent l="0" t="0" r="0" b="0"/>
            <wp:wrapNone/>
            <wp:docPr id="2" name="Picture 2" descr="Ysgol Tanyfron - new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Ysgol Tanyfron - new logo"/>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2038350" cy="1943100"/>
                    </a:xfrm>
                    <a:prstGeom prst="rect">
                      <a:avLst/>
                    </a:prstGeom>
                    <a:noFill/>
                    <a:ln>
                      <a:noFill/>
                    </a:ln>
                  </pic:spPr>
                </pic:pic>
              </a:graphicData>
            </a:graphic>
            <wp14:sizeRelH relativeFrom="page">
              <wp14:pctWidth>0</wp14:pctWidth>
            </wp14:sizeRelH>
            <wp14:sizeRelV relativeFrom="page">
              <wp14:pctHeight>0</wp14:pctHeight>
            </wp14:sizeRelV>
          </wp:anchor>
        </w:drawing>
      </w:r>
      <w:r w:rsidR="00BB7434" w:rsidRPr="00BB7434">
        <w:rPr>
          <w:rFonts w:ascii="Comic Sans MS" w:eastAsia="Times New Roman" w:hAnsi="Comic Sans MS" w:cs="Arial"/>
          <w:sz w:val="48"/>
          <w:szCs w:val="48"/>
          <w:lang w:eastAsia="en-GB"/>
        </w:rPr>
        <w:t xml:space="preserve">Ysgol </w:t>
      </w:r>
      <w:proofErr w:type="spellStart"/>
      <w:r w:rsidR="00BB7434" w:rsidRPr="00BB7434">
        <w:rPr>
          <w:rFonts w:ascii="Comic Sans MS" w:eastAsia="Times New Roman" w:hAnsi="Comic Sans MS" w:cs="Arial"/>
          <w:sz w:val="48"/>
          <w:szCs w:val="48"/>
          <w:lang w:eastAsia="en-GB"/>
        </w:rPr>
        <w:t>Tanyfron</w:t>
      </w:r>
      <w:proofErr w:type="spellEnd"/>
    </w:p>
    <w:p w14:paraId="70F7AF6C" w14:textId="77777777" w:rsidR="00BB7434" w:rsidRPr="00BB7434" w:rsidRDefault="00BB7434" w:rsidP="00BB7434">
      <w:pPr>
        <w:spacing w:after="0" w:line="240" w:lineRule="auto"/>
        <w:ind w:left="3600" w:firstLine="720"/>
        <w:rPr>
          <w:rFonts w:ascii="Comic Sans MS" w:eastAsia="Times New Roman" w:hAnsi="Comic Sans MS" w:cs="Arial"/>
          <w:sz w:val="18"/>
          <w:szCs w:val="18"/>
          <w:lang w:eastAsia="en-GB"/>
        </w:rPr>
      </w:pPr>
      <w:proofErr w:type="spellStart"/>
      <w:r w:rsidRPr="00BB7434">
        <w:rPr>
          <w:rFonts w:ascii="Comic Sans MS" w:eastAsia="Times New Roman" w:hAnsi="Comic Sans MS" w:cs="Arial"/>
          <w:sz w:val="18"/>
          <w:szCs w:val="18"/>
          <w:lang w:eastAsia="en-GB"/>
        </w:rPr>
        <w:t>Tanyfron</w:t>
      </w:r>
      <w:proofErr w:type="spellEnd"/>
      <w:r w:rsidRPr="00BB7434">
        <w:rPr>
          <w:rFonts w:ascii="Comic Sans MS" w:eastAsia="Times New Roman" w:hAnsi="Comic Sans MS" w:cs="Arial"/>
          <w:sz w:val="18"/>
          <w:szCs w:val="18"/>
          <w:lang w:eastAsia="en-GB"/>
        </w:rPr>
        <w:t xml:space="preserve"> Road, </w:t>
      </w:r>
      <w:proofErr w:type="spellStart"/>
      <w:r w:rsidRPr="00BB7434">
        <w:rPr>
          <w:rFonts w:ascii="Comic Sans MS" w:eastAsia="Times New Roman" w:hAnsi="Comic Sans MS" w:cs="Arial"/>
          <w:sz w:val="18"/>
          <w:szCs w:val="18"/>
          <w:lang w:eastAsia="en-GB"/>
        </w:rPr>
        <w:t>Tanyfron</w:t>
      </w:r>
      <w:proofErr w:type="spellEnd"/>
      <w:r w:rsidRPr="00BB7434">
        <w:rPr>
          <w:rFonts w:ascii="Comic Sans MS" w:eastAsia="Times New Roman" w:hAnsi="Comic Sans MS" w:cs="Arial"/>
          <w:sz w:val="18"/>
          <w:szCs w:val="18"/>
          <w:lang w:eastAsia="en-GB"/>
        </w:rPr>
        <w:t>, Southsea, Wrexham LL11 5SA</w:t>
      </w:r>
    </w:p>
    <w:p w14:paraId="6911C3C9" w14:textId="77777777" w:rsidR="00BB7434" w:rsidRPr="00BB7434" w:rsidRDefault="00BB7434" w:rsidP="00BB7434">
      <w:pPr>
        <w:spacing w:after="0" w:line="240" w:lineRule="auto"/>
        <w:ind w:left="4320"/>
        <w:rPr>
          <w:rFonts w:ascii="Comic Sans MS" w:eastAsia="Times New Roman" w:hAnsi="Comic Sans MS" w:cs="Arial"/>
          <w:sz w:val="18"/>
          <w:szCs w:val="18"/>
          <w:lang w:eastAsia="en-GB"/>
        </w:rPr>
      </w:pPr>
      <w:proofErr w:type="spellStart"/>
      <w:r w:rsidRPr="00BB7434">
        <w:rPr>
          <w:rFonts w:ascii="Comic Sans MS" w:eastAsia="Times New Roman" w:hAnsi="Comic Sans MS" w:cs="Arial"/>
          <w:sz w:val="18"/>
          <w:szCs w:val="18"/>
          <w:lang w:eastAsia="en-GB"/>
        </w:rPr>
        <w:t>Ffordd</w:t>
      </w:r>
      <w:proofErr w:type="spellEnd"/>
      <w:r w:rsidRPr="00BB7434">
        <w:rPr>
          <w:rFonts w:ascii="Comic Sans MS" w:eastAsia="Times New Roman" w:hAnsi="Comic Sans MS" w:cs="Arial"/>
          <w:sz w:val="18"/>
          <w:szCs w:val="18"/>
          <w:lang w:eastAsia="en-GB"/>
        </w:rPr>
        <w:t xml:space="preserve"> </w:t>
      </w:r>
      <w:proofErr w:type="spellStart"/>
      <w:r w:rsidRPr="00BB7434">
        <w:rPr>
          <w:rFonts w:ascii="Comic Sans MS" w:eastAsia="Times New Roman" w:hAnsi="Comic Sans MS" w:cs="Arial"/>
          <w:sz w:val="18"/>
          <w:szCs w:val="18"/>
          <w:lang w:eastAsia="en-GB"/>
        </w:rPr>
        <w:t>Tanyfron</w:t>
      </w:r>
      <w:proofErr w:type="spellEnd"/>
      <w:r w:rsidRPr="00BB7434">
        <w:rPr>
          <w:rFonts w:ascii="Comic Sans MS" w:eastAsia="Times New Roman" w:hAnsi="Comic Sans MS" w:cs="Arial"/>
          <w:sz w:val="18"/>
          <w:szCs w:val="18"/>
          <w:lang w:eastAsia="en-GB"/>
        </w:rPr>
        <w:t xml:space="preserve">, </w:t>
      </w:r>
      <w:proofErr w:type="spellStart"/>
      <w:r w:rsidRPr="00BB7434">
        <w:rPr>
          <w:rFonts w:ascii="Comic Sans MS" w:eastAsia="Times New Roman" w:hAnsi="Comic Sans MS" w:cs="Arial"/>
          <w:sz w:val="18"/>
          <w:szCs w:val="18"/>
          <w:lang w:eastAsia="en-GB"/>
        </w:rPr>
        <w:t>Tanyfron</w:t>
      </w:r>
      <w:proofErr w:type="spellEnd"/>
      <w:r w:rsidRPr="00BB7434">
        <w:rPr>
          <w:rFonts w:ascii="Comic Sans MS" w:eastAsia="Times New Roman" w:hAnsi="Comic Sans MS" w:cs="Arial"/>
          <w:sz w:val="18"/>
          <w:szCs w:val="18"/>
          <w:lang w:eastAsia="en-GB"/>
        </w:rPr>
        <w:t xml:space="preserve">, Southsea, </w:t>
      </w:r>
      <w:proofErr w:type="spellStart"/>
      <w:r w:rsidRPr="00BB7434">
        <w:rPr>
          <w:rFonts w:ascii="Comic Sans MS" w:eastAsia="Times New Roman" w:hAnsi="Comic Sans MS" w:cs="Arial"/>
          <w:sz w:val="18"/>
          <w:szCs w:val="18"/>
          <w:lang w:eastAsia="en-GB"/>
        </w:rPr>
        <w:t>Wrecsam</w:t>
      </w:r>
      <w:proofErr w:type="spellEnd"/>
      <w:r w:rsidRPr="00BB7434">
        <w:rPr>
          <w:rFonts w:ascii="Comic Sans MS" w:eastAsia="Times New Roman" w:hAnsi="Comic Sans MS" w:cs="Arial"/>
          <w:sz w:val="18"/>
          <w:szCs w:val="18"/>
          <w:lang w:eastAsia="en-GB"/>
        </w:rPr>
        <w:t xml:space="preserve"> LL11 5SA</w:t>
      </w:r>
    </w:p>
    <w:p w14:paraId="6990D21B" w14:textId="77777777" w:rsidR="00BB7434" w:rsidRPr="00BB7434" w:rsidRDefault="00BB7434" w:rsidP="00BB7434">
      <w:pPr>
        <w:spacing w:after="0" w:line="240" w:lineRule="auto"/>
        <w:rPr>
          <w:rFonts w:ascii="Comic Sans MS" w:eastAsia="Times New Roman" w:hAnsi="Comic Sans MS" w:cs="Arial"/>
          <w:sz w:val="18"/>
          <w:szCs w:val="18"/>
          <w:lang w:eastAsia="en-GB"/>
        </w:rPr>
      </w:pPr>
    </w:p>
    <w:p w14:paraId="73D938B6" w14:textId="77777777" w:rsidR="00BB7434" w:rsidRPr="00BB7434" w:rsidRDefault="00BB7434" w:rsidP="00BB7434">
      <w:pPr>
        <w:spacing w:after="0" w:line="240" w:lineRule="auto"/>
        <w:ind w:left="3600" w:firstLine="720"/>
        <w:rPr>
          <w:rFonts w:ascii="Comic Sans MS" w:eastAsia="Times New Roman" w:hAnsi="Comic Sans MS" w:cs="Arial"/>
          <w:sz w:val="18"/>
          <w:szCs w:val="18"/>
          <w:lang w:val="fr-FR" w:eastAsia="en-GB"/>
        </w:rPr>
      </w:pPr>
      <w:r w:rsidRPr="00BB7434">
        <w:rPr>
          <w:rFonts w:ascii="Comic Sans MS" w:eastAsia="Times New Roman" w:hAnsi="Comic Sans MS" w:cs="Arial"/>
          <w:sz w:val="18"/>
          <w:szCs w:val="18"/>
          <w:lang w:val="fr-FR" w:eastAsia="en-GB"/>
        </w:rPr>
        <w:t xml:space="preserve">Tel / </w:t>
      </w:r>
      <w:proofErr w:type="spellStart"/>
      <w:r w:rsidRPr="00BB7434">
        <w:rPr>
          <w:rFonts w:ascii="Comic Sans MS" w:eastAsia="Times New Roman" w:hAnsi="Comic Sans MS" w:cs="Arial"/>
          <w:sz w:val="18"/>
          <w:szCs w:val="18"/>
          <w:lang w:val="fr-FR" w:eastAsia="en-GB"/>
        </w:rPr>
        <w:t>Ffon</w:t>
      </w:r>
      <w:proofErr w:type="spellEnd"/>
      <w:r w:rsidRPr="00BB7434">
        <w:rPr>
          <w:rFonts w:ascii="Comic Sans MS" w:eastAsia="Times New Roman" w:hAnsi="Comic Sans MS" w:cs="Arial"/>
          <w:sz w:val="18"/>
          <w:szCs w:val="18"/>
          <w:lang w:val="fr-FR" w:eastAsia="en-GB"/>
        </w:rPr>
        <w:t>: 01978 758118</w:t>
      </w:r>
    </w:p>
    <w:p w14:paraId="6F619553" w14:textId="77777777" w:rsidR="00BB7434" w:rsidRPr="00BB7434" w:rsidRDefault="00BB7434" w:rsidP="00BB7434">
      <w:pPr>
        <w:spacing w:after="0" w:line="240" w:lineRule="auto"/>
        <w:ind w:left="4320"/>
        <w:rPr>
          <w:rFonts w:ascii="Comic Sans MS" w:eastAsia="Times New Roman" w:hAnsi="Comic Sans MS" w:cs="Arial"/>
          <w:sz w:val="18"/>
          <w:szCs w:val="18"/>
          <w:lang w:val="fr-FR" w:eastAsia="en-GB"/>
        </w:rPr>
      </w:pPr>
      <w:r w:rsidRPr="00BB7434">
        <w:rPr>
          <w:rFonts w:ascii="Comic Sans MS" w:eastAsia="Times New Roman" w:hAnsi="Comic Sans MS" w:cs="Arial"/>
          <w:sz w:val="18"/>
          <w:szCs w:val="18"/>
          <w:lang w:val="fr-FR" w:eastAsia="en-GB"/>
        </w:rPr>
        <w:t xml:space="preserve">e-mail: </w:t>
      </w:r>
      <w:hyperlink r:id="rId7" w:history="1">
        <w:r w:rsidRPr="00BB7434">
          <w:rPr>
            <w:rFonts w:ascii="Comic Sans MS" w:eastAsia="Times New Roman" w:hAnsi="Comic Sans MS" w:cs="Arial"/>
            <w:color w:val="0000FF"/>
            <w:sz w:val="18"/>
            <w:szCs w:val="18"/>
            <w:u w:val="single"/>
            <w:lang w:val="fr-FR" w:eastAsia="en-GB"/>
          </w:rPr>
          <w:t>mailbox@tanyfron-pri.wrexham.sch.uk</w:t>
        </w:r>
      </w:hyperlink>
    </w:p>
    <w:p w14:paraId="0DAA910F" w14:textId="78F63BD7" w:rsidR="00BB7434" w:rsidRPr="00BB7434" w:rsidRDefault="00934BC1" w:rsidP="00BB7434">
      <w:pPr>
        <w:spacing w:after="0" w:line="240" w:lineRule="auto"/>
        <w:ind w:left="3600" w:firstLine="720"/>
        <w:rPr>
          <w:rFonts w:ascii="Comic Sans MS" w:eastAsia="Times New Roman" w:hAnsi="Comic Sans MS" w:cs="Arial"/>
          <w:sz w:val="18"/>
          <w:szCs w:val="18"/>
          <w:lang w:val="fr-FR" w:eastAsia="en-GB"/>
        </w:rPr>
      </w:pPr>
      <w:r>
        <w:rPr>
          <w:rFonts w:ascii="Comic Sans MS" w:eastAsia="Times New Roman" w:hAnsi="Comic Sans MS" w:cs="Arial"/>
          <w:sz w:val="18"/>
          <w:szCs w:val="18"/>
          <w:lang w:val="fr-FR" w:eastAsia="en-GB"/>
        </w:rPr>
        <w:t xml:space="preserve">Acting </w:t>
      </w:r>
      <w:proofErr w:type="spellStart"/>
      <w:r w:rsidR="00674895">
        <w:rPr>
          <w:rFonts w:ascii="Comic Sans MS" w:eastAsia="Times New Roman" w:hAnsi="Comic Sans MS" w:cs="Arial"/>
          <w:sz w:val="18"/>
          <w:szCs w:val="18"/>
          <w:lang w:val="fr-FR" w:eastAsia="en-GB"/>
        </w:rPr>
        <w:t>Headteacher</w:t>
      </w:r>
      <w:proofErr w:type="spellEnd"/>
      <w:r w:rsidR="00674895">
        <w:rPr>
          <w:rFonts w:ascii="Comic Sans MS" w:eastAsia="Times New Roman" w:hAnsi="Comic Sans MS" w:cs="Arial"/>
          <w:sz w:val="18"/>
          <w:szCs w:val="18"/>
          <w:lang w:val="fr-FR" w:eastAsia="en-GB"/>
        </w:rPr>
        <w:t xml:space="preserve"> / </w:t>
      </w:r>
      <w:proofErr w:type="spellStart"/>
      <w:proofErr w:type="gramStart"/>
      <w:r w:rsidR="00674895">
        <w:rPr>
          <w:rFonts w:ascii="Comic Sans MS" w:eastAsia="Times New Roman" w:hAnsi="Comic Sans MS" w:cs="Arial"/>
          <w:sz w:val="18"/>
          <w:szCs w:val="18"/>
          <w:lang w:val="fr-FR" w:eastAsia="en-GB"/>
        </w:rPr>
        <w:t>Pennaeth</w:t>
      </w:r>
      <w:proofErr w:type="spellEnd"/>
      <w:r w:rsidR="00674895">
        <w:rPr>
          <w:rFonts w:ascii="Comic Sans MS" w:eastAsia="Times New Roman" w:hAnsi="Comic Sans MS" w:cs="Arial"/>
          <w:sz w:val="18"/>
          <w:szCs w:val="18"/>
          <w:lang w:val="fr-FR" w:eastAsia="en-GB"/>
        </w:rPr>
        <w:t>:</w:t>
      </w:r>
      <w:proofErr w:type="gramEnd"/>
      <w:r w:rsidR="00674895">
        <w:rPr>
          <w:rFonts w:ascii="Comic Sans MS" w:eastAsia="Times New Roman" w:hAnsi="Comic Sans MS" w:cs="Arial"/>
          <w:sz w:val="18"/>
          <w:szCs w:val="18"/>
          <w:lang w:val="fr-FR" w:eastAsia="en-GB"/>
        </w:rPr>
        <w:t xml:space="preserve"> M</w:t>
      </w:r>
      <w:r>
        <w:rPr>
          <w:rFonts w:ascii="Comic Sans MS" w:eastAsia="Times New Roman" w:hAnsi="Comic Sans MS" w:cs="Arial"/>
          <w:sz w:val="18"/>
          <w:szCs w:val="18"/>
          <w:lang w:val="fr-FR" w:eastAsia="en-GB"/>
        </w:rPr>
        <w:t>iss C. Harris</w:t>
      </w:r>
    </w:p>
    <w:p w14:paraId="638BA252" w14:textId="77777777" w:rsidR="00BB7434" w:rsidRPr="00BB7434" w:rsidRDefault="00BB7434" w:rsidP="00BB7434">
      <w:pPr>
        <w:spacing w:after="0" w:line="240" w:lineRule="auto"/>
        <w:ind w:left="3600" w:firstLine="720"/>
        <w:rPr>
          <w:rFonts w:ascii="Comic Sans MS" w:eastAsia="Times New Roman" w:hAnsi="Comic Sans MS" w:cs="Arial"/>
          <w:sz w:val="18"/>
          <w:szCs w:val="18"/>
          <w:lang w:val="fr-FR" w:eastAsia="en-GB"/>
        </w:rPr>
      </w:pPr>
      <w:r w:rsidRPr="00BB7434">
        <w:rPr>
          <w:rFonts w:ascii="Comic Sans MS" w:eastAsia="Times New Roman" w:hAnsi="Comic Sans MS" w:cs="Arial"/>
          <w:sz w:val="18"/>
          <w:szCs w:val="18"/>
          <w:lang w:val="fr-FR" w:eastAsia="en-GB"/>
        </w:rPr>
        <w:t xml:space="preserve">Chair of </w:t>
      </w:r>
      <w:proofErr w:type="spellStart"/>
      <w:proofErr w:type="gramStart"/>
      <w:r w:rsidRPr="00BB7434">
        <w:rPr>
          <w:rFonts w:ascii="Comic Sans MS" w:eastAsia="Times New Roman" w:hAnsi="Comic Sans MS" w:cs="Arial"/>
          <w:sz w:val="18"/>
          <w:szCs w:val="18"/>
          <w:lang w:val="fr-FR" w:eastAsia="en-GB"/>
        </w:rPr>
        <w:t>Governors</w:t>
      </w:r>
      <w:proofErr w:type="spellEnd"/>
      <w:r w:rsidRPr="00BB7434">
        <w:rPr>
          <w:rFonts w:ascii="Comic Sans MS" w:eastAsia="Times New Roman" w:hAnsi="Comic Sans MS" w:cs="Arial"/>
          <w:sz w:val="18"/>
          <w:szCs w:val="18"/>
          <w:lang w:val="fr-FR" w:eastAsia="en-GB"/>
        </w:rPr>
        <w:t>:</w:t>
      </w:r>
      <w:proofErr w:type="gramEnd"/>
      <w:r w:rsidRPr="00BB7434">
        <w:rPr>
          <w:rFonts w:ascii="Comic Sans MS" w:eastAsia="Times New Roman" w:hAnsi="Comic Sans MS" w:cs="Arial"/>
          <w:sz w:val="18"/>
          <w:szCs w:val="18"/>
          <w:lang w:val="fr-FR" w:eastAsia="en-GB"/>
        </w:rPr>
        <w:t xml:space="preserve"> Mr </w:t>
      </w:r>
      <w:r w:rsidR="00366A6F">
        <w:rPr>
          <w:rFonts w:ascii="Comic Sans MS" w:eastAsia="Times New Roman" w:hAnsi="Comic Sans MS" w:cs="Arial"/>
          <w:sz w:val="18"/>
          <w:szCs w:val="18"/>
          <w:lang w:val="fr-FR" w:eastAsia="en-GB"/>
        </w:rPr>
        <w:t>S Wynne</w:t>
      </w:r>
    </w:p>
    <w:p w14:paraId="2B519F85" w14:textId="77777777" w:rsidR="00E50BA3" w:rsidRDefault="00E50BA3" w:rsidP="00E50BA3">
      <w:pPr>
        <w:pStyle w:val="NoSpacing"/>
      </w:pPr>
      <w:bookmarkStart w:id="0" w:name="_GoBack"/>
      <w:bookmarkEnd w:id="0"/>
    </w:p>
    <w:p w14:paraId="66B4A5EC" w14:textId="1722C0F8" w:rsidR="00991730" w:rsidRPr="00E50BA3" w:rsidRDefault="00991730" w:rsidP="00E50BA3">
      <w:pPr>
        <w:pStyle w:val="NoSpacing"/>
        <w:jc w:val="center"/>
        <w:rPr>
          <w:b/>
          <w:u w:val="single"/>
        </w:rPr>
      </w:pPr>
      <w:r w:rsidRPr="00E50BA3">
        <w:rPr>
          <w:b/>
          <w:u w:val="single"/>
        </w:rPr>
        <w:t>A Parents’ Guide to Anti -Bullying</w:t>
      </w:r>
    </w:p>
    <w:p w14:paraId="3B4E3935" w14:textId="77777777" w:rsidR="00991730" w:rsidRPr="00E50BA3" w:rsidRDefault="00991730" w:rsidP="00991730">
      <w:pPr>
        <w:pStyle w:val="NoSpacing"/>
        <w:rPr>
          <w:rFonts w:cs="Calibri"/>
          <w:sz w:val="16"/>
          <w:szCs w:val="16"/>
        </w:rPr>
      </w:pPr>
    </w:p>
    <w:p w14:paraId="42F5845D" w14:textId="77777777" w:rsidR="00991730" w:rsidRPr="00E50BA3" w:rsidRDefault="00991730" w:rsidP="00991730">
      <w:pPr>
        <w:pStyle w:val="NoSpacing"/>
        <w:rPr>
          <w:rFonts w:cs="Calibri"/>
          <w:sz w:val="20"/>
          <w:szCs w:val="20"/>
        </w:rPr>
      </w:pPr>
      <w:r w:rsidRPr="00E50BA3">
        <w:rPr>
          <w:rFonts w:cs="Calibri"/>
          <w:sz w:val="20"/>
          <w:szCs w:val="20"/>
        </w:rPr>
        <w:t xml:space="preserve">We would wish to create in Ysgol </w:t>
      </w:r>
      <w:proofErr w:type="spellStart"/>
      <w:r w:rsidRPr="00E50BA3">
        <w:rPr>
          <w:rFonts w:cs="Calibri"/>
          <w:sz w:val="20"/>
          <w:szCs w:val="20"/>
        </w:rPr>
        <w:t>Tanyfron</w:t>
      </w:r>
      <w:proofErr w:type="spellEnd"/>
      <w:r w:rsidRPr="00E50BA3">
        <w:rPr>
          <w:rFonts w:cs="Calibri"/>
          <w:sz w:val="20"/>
          <w:szCs w:val="20"/>
        </w:rPr>
        <w:t xml:space="preserve"> a happy, caring and secure environment where every child is valued and where teachers and parents/guardians work as partners to enhance the child's personal, social, spiritual and educational development.  We would hope to encourage the children to become responsible, caring members of society. However, Ysgol </w:t>
      </w:r>
      <w:proofErr w:type="spellStart"/>
      <w:r w:rsidRPr="00E50BA3">
        <w:rPr>
          <w:rFonts w:cs="Calibri"/>
          <w:sz w:val="20"/>
          <w:szCs w:val="20"/>
        </w:rPr>
        <w:t>Tanyfron</w:t>
      </w:r>
      <w:proofErr w:type="spellEnd"/>
      <w:r w:rsidRPr="00E50BA3">
        <w:rPr>
          <w:rFonts w:cs="Calibri"/>
          <w:sz w:val="20"/>
          <w:szCs w:val="20"/>
        </w:rPr>
        <w:t xml:space="preserve"> acknowledges that bullying can occur and believes that by establishing an effective anti-bullying policy it can be resolved quickly and successfully, so that both victim and bully can enjoy and fully access all the learning experiences that are provided. </w:t>
      </w:r>
    </w:p>
    <w:p w14:paraId="5FE3C304" w14:textId="77777777" w:rsidR="00991730" w:rsidRPr="00E50BA3" w:rsidRDefault="00991730" w:rsidP="00991730">
      <w:pPr>
        <w:pStyle w:val="NoSpacing"/>
        <w:rPr>
          <w:rFonts w:cs="Calibri"/>
          <w:sz w:val="16"/>
          <w:szCs w:val="16"/>
        </w:rPr>
      </w:pPr>
    </w:p>
    <w:p w14:paraId="3FBD6B7C" w14:textId="75617858" w:rsidR="00991730" w:rsidRPr="00E50BA3" w:rsidRDefault="00991730" w:rsidP="00E50BA3">
      <w:pPr>
        <w:pStyle w:val="NoSpacing"/>
        <w:jc w:val="center"/>
        <w:rPr>
          <w:rFonts w:cs="Calibri"/>
          <w:sz w:val="20"/>
          <w:szCs w:val="20"/>
        </w:rPr>
      </w:pPr>
      <w:r w:rsidRPr="00E50BA3">
        <w:rPr>
          <w:rFonts w:cs="Calibri"/>
          <w:sz w:val="20"/>
          <w:szCs w:val="20"/>
        </w:rPr>
        <w:t>“Children who feel good about themselves are not easy to bully and do not need to bully others”</w:t>
      </w:r>
    </w:p>
    <w:p w14:paraId="60D157A0" w14:textId="107E9479" w:rsidR="00991730" w:rsidRPr="00E50BA3" w:rsidRDefault="00991730" w:rsidP="00991730">
      <w:pPr>
        <w:pStyle w:val="NoSpacing"/>
        <w:rPr>
          <w:rFonts w:cs="Calibri"/>
          <w:sz w:val="16"/>
          <w:szCs w:val="16"/>
        </w:rPr>
      </w:pPr>
    </w:p>
    <w:p w14:paraId="35C4760D" w14:textId="42D7C165" w:rsidR="00991730" w:rsidRDefault="00991730" w:rsidP="00991730">
      <w:pPr>
        <w:pStyle w:val="NoSpacing"/>
        <w:rPr>
          <w:rFonts w:cs="Calibri"/>
          <w:b/>
          <w:sz w:val="20"/>
          <w:szCs w:val="20"/>
        </w:rPr>
      </w:pPr>
      <w:r w:rsidRPr="00E50BA3">
        <w:rPr>
          <w:rFonts w:cs="Calibri"/>
          <w:b/>
          <w:sz w:val="20"/>
          <w:szCs w:val="20"/>
        </w:rPr>
        <w:t xml:space="preserve">Types of Bullying? </w:t>
      </w:r>
    </w:p>
    <w:p w14:paraId="6A230AC4" w14:textId="77777777" w:rsidR="00E50BA3" w:rsidRPr="00E50BA3" w:rsidRDefault="00E50BA3" w:rsidP="00991730">
      <w:pPr>
        <w:pStyle w:val="NoSpacing"/>
        <w:rPr>
          <w:rFonts w:cs="Calibri"/>
          <w:b/>
          <w:sz w:val="16"/>
          <w:szCs w:val="16"/>
        </w:rPr>
      </w:pPr>
    </w:p>
    <w:tbl>
      <w:tblPr>
        <w:tblStyle w:val="TableGrid"/>
        <w:tblW w:w="10478" w:type="dxa"/>
        <w:tblLook w:val="04A0" w:firstRow="1" w:lastRow="0" w:firstColumn="1" w:lastColumn="0" w:noHBand="0" w:noVBand="1"/>
      </w:tblPr>
      <w:tblGrid>
        <w:gridCol w:w="5239"/>
        <w:gridCol w:w="5239"/>
      </w:tblGrid>
      <w:tr w:rsidR="00991730" w:rsidRPr="00E50BA3" w14:paraId="7D75AA69" w14:textId="77777777" w:rsidTr="00991730">
        <w:tc>
          <w:tcPr>
            <w:tcW w:w="5239" w:type="dxa"/>
          </w:tcPr>
          <w:p w14:paraId="4D82F0AA" w14:textId="1C7EB7DC" w:rsidR="00991730" w:rsidRPr="00E50BA3" w:rsidRDefault="00991730" w:rsidP="00991730">
            <w:pPr>
              <w:pStyle w:val="NoSpacing"/>
              <w:jc w:val="center"/>
              <w:rPr>
                <w:rFonts w:cs="Calibri"/>
                <w:sz w:val="20"/>
                <w:szCs w:val="20"/>
              </w:rPr>
            </w:pPr>
            <w:r w:rsidRPr="00E50BA3">
              <w:rPr>
                <w:rFonts w:cs="Calibri"/>
                <w:b/>
                <w:sz w:val="20"/>
                <w:szCs w:val="20"/>
              </w:rPr>
              <w:t>Verbal Bullying</w:t>
            </w:r>
          </w:p>
        </w:tc>
        <w:tc>
          <w:tcPr>
            <w:tcW w:w="5239" w:type="dxa"/>
          </w:tcPr>
          <w:p w14:paraId="699F2EAC" w14:textId="38461EE5" w:rsidR="00991730" w:rsidRPr="00E50BA3" w:rsidRDefault="00991730" w:rsidP="00991730">
            <w:pPr>
              <w:pStyle w:val="NoSpacing"/>
              <w:jc w:val="center"/>
              <w:rPr>
                <w:rFonts w:cs="Calibri"/>
                <w:sz w:val="20"/>
                <w:szCs w:val="20"/>
              </w:rPr>
            </w:pPr>
            <w:r w:rsidRPr="00E50BA3">
              <w:rPr>
                <w:rFonts w:cs="Calibri"/>
                <w:b/>
                <w:sz w:val="20"/>
                <w:szCs w:val="20"/>
              </w:rPr>
              <w:t>Physical Bullying</w:t>
            </w:r>
          </w:p>
        </w:tc>
      </w:tr>
      <w:tr w:rsidR="00991730" w:rsidRPr="00E50BA3" w14:paraId="74E56098" w14:textId="77777777" w:rsidTr="00991730">
        <w:tc>
          <w:tcPr>
            <w:tcW w:w="5239" w:type="dxa"/>
          </w:tcPr>
          <w:p w14:paraId="40C1E659" w14:textId="751C16CC" w:rsidR="00991730" w:rsidRPr="00E50BA3" w:rsidRDefault="00991730" w:rsidP="00991730">
            <w:pPr>
              <w:pStyle w:val="NoSpacing"/>
              <w:jc w:val="center"/>
              <w:rPr>
                <w:rFonts w:cs="Calibri"/>
                <w:sz w:val="20"/>
                <w:szCs w:val="20"/>
              </w:rPr>
            </w:pPr>
            <w:r w:rsidRPr="00E50BA3">
              <w:rPr>
                <w:rFonts w:cs="Calibri"/>
                <w:b/>
                <w:sz w:val="20"/>
                <w:szCs w:val="20"/>
              </w:rPr>
              <w:t>Indirect Bullying</w:t>
            </w:r>
          </w:p>
        </w:tc>
        <w:tc>
          <w:tcPr>
            <w:tcW w:w="5239" w:type="dxa"/>
          </w:tcPr>
          <w:p w14:paraId="26176FE3" w14:textId="51A3879F" w:rsidR="00991730" w:rsidRPr="00E50BA3" w:rsidRDefault="00991730" w:rsidP="00991730">
            <w:pPr>
              <w:pStyle w:val="NoSpacing"/>
              <w:jc w:val="center"/>
              <w:rPr>
                <w:rFonts w:cs="Calibri"/>
                <w:sz w:val="20"/>
                <w:szCs w:val="20"/>
              </w:rPr>
            </w:pPr>
            <w:r w:rsidRPr="00E50BA3">
              <w:rPr>
                <w:rFonts w:cs="Calibri"/>
                <w:b/>
                <w:sz w:val="20"/>
                <w:szCs w:val="20"/>
              </w:rPr>
              <w:t>Cyber Bullying</w:t>
            </w:r>
          </w:p>
        </w:tc>
      </w:tr>
    </w:tbl>
    <w:p w14:paraId="5332AAAA" w14:textId="728CD913" w:rsidR="00991730" w:rsidRPr="00E50BA3" w:rsidRDefault="00991730" w:rsidP="00991730">
      <w:pPr>
        <w:pStyle w:val="NoSpacing"/>
        <w:rPr>
          <w:rFonts w:cs="Calibri"/>
          <w:sz w:val="16"/>
          <w:szCs w:val="16"/>
        </w:rPr>
      </w:pPr>
    </w:p>
    <w:p w14:paraId="59CA124C" w14:textId="362D4350" w:rsidR="00991730" w:rsidRDefault="00991730" w:rsidP="00991730">
      <w:pPr>
        <w:pStyle w:val="NoSpacing"/>
        <w:rPr>
          <w:rFonts w:cs="Calibri"/>
          <w:sz w:val="20"/>
          <w:szCs w:val="20"/>
        </w:rPr>
      </w:pPr>
      <w:r w:rsidRPr="00E50BA3">
        <w:rPr>
          <w:rFonts w:cs="Calibri"/>
          <w:sz w:val="20"/>
          <w:szCs w:val="20"/>
        </w:rPr>
        <w:t xml:space="preserve">Cyber Bullying is an increasing and more recent problem and is particularly difficult to address. The potential audience for cyberbullying is huge. Several types of cyberbullying have been identified, however the main types are: </w:t>
      </w:r>
    </w:p>
    <w:p w14:paraId="017C231E" w14:textId="77777777" w:rsidR="00E50BA3" w:rsidRPr="00E50BA3" w:rsidRDefault="00E50BA3" w:rsidP="00991730">
      <w:pPr>
        <w:pStyle w:val="NoSpacing"/>
        <w:rPr>
          <w:rFonts w:cs="Calibri"/>
          <w:sz w:val="16"/>
          <w:szCs w:val="16"/>
        </w:rPr>
      </w:pPr>
    </w:p>
    <w:tbl>
      <w:tblPr>
        <w:tblStyle w:val="TableGrid"/>
        <w:tblW w:w="0" w:type="auto"/>
        <w:tblLook w:val="04A0" w:firstRow="1" w:lastRow="0" w:firstColumn="1" w:lastColumn="0" w:noHBand="0" w:noVBand="1"/>
      </w:tblPr>
      <w:tblGrid>
        <w:gridCol w:w="3493"/>
        <w:gridCol w:w="3493"/>
        <w:gridCol w:w="3493"/>
      </w:tblGrid>
      <w:tr w:rsidR="00991730" w:rsidRPr="00E50BA3" w14:paraId="3F84D9A1" w14:textId="77777777" w:rsidTr="00991730">
        <w:tc>
          <w:tcPr>
            <w:tcW w:w="3493" w:type="dxa"/>
          </w:tcPr>
          <w:p w14:paraId="5E1D3E99" w14:textId="74EA5789" w:rsidR="00991730" w:rsidRPr="00E50BA3" w:rsidRDefault="00991730" w:rsidP="00991730">
            <w:pPr>
              <w:pStyle w:val="NoSpacing"/>
              <w:jc w:val="center"/>
              <w:rPr>
                <w:rFonts w:cs="Calibri"/>
                <w:sz w:val="20"/>
                <w:szCs w:val="20"/>
              </w:rPr>
            </w:pPr>
            <w:r w:rsidRPr="00E50BA3">
              <w:rPr>
                <w:rFonts w:cs="Calibri"/>
                <w:b/>
                <w:sz w:val="20"/>
                <w:szCs w:val="20"/>
              </w:rPr>
              <w:t>Text message</w:t>
            </w:r>
          </w:p>
        </w:tc>
        <w:tc>
          <w:tcPr>
            <w:tcW w:w="3493" w:type="dxa"/>
          </w:tcPr>
          <w:p w14:paraId="22F754FE" w14:textId="09BFC236" w:rsidR="00991730" w:rsidRPr="00E50BA3" w:rsidRDefault="00991730" w:rsidP="00991730">
            <w:pPr>
              <w:pStyle w:val="NoSpacing"/>
              <w:jc w:val="center"/>
              <w:rPr>
                <w:rFonts w:cs="Calibri"/>
                <w:sz w:val="20"/>
                <w:szCs w:val="20"/>
              </w:rPr>
            </w:pPr>
            <w:r w:rsidRPr="00E50BA3">
              <w:rPr>
                <w:rFonts w:cs="Calibri"/>
                <w:b/>
                <w:sz w:val="20"/>
                <w:szCs w:val="20"/>
              </w:rPr>
              <w:t>E-mail</w:t>
            </w:r>
          </w:p>
        </w:tc>
        <w:tc>
          <w:tcPr>
            <w:tcW w:w="3493" w:type="dxa"/>
          </w:tcPr>
          <w:p w14:paraId="05844CD9" w14:textId="0CB53D9C" w:rsidR="00991730" w:rsidRPr="00E50BA3" w:rsidRDefault="00991730" w:rsidP="00991730">
            <w:pPr>
              <w:pStyle w:val="NoSpacing"/>
              <w:jc w:val="center"/>
              <w:rPr>
                <w:rFonts w:cs="Calibri"/>
                <w:sz w:val="20"/>
                <w:szCs w:val="20"/>
              </w:rPr>
            </w:pPr>
            <w:r w:rsidRPr="00E50BA3">
              <w:rPr>
                <w:rFonts w:cs="Calibri"/>
                <w:b/>
                <w:sz w:val="20"/>
                <w:szCs w:val="20"/>
              </w:rPr>
              <w:t>Chat-room</w:t>
            </w:r>
          </w:p>
        </w:tc>
      </w:tr>
    </w:tbl>
    <w:p w14:paraId="7362F100" w14:textId="0996ADD1" w:rsidR="00991730" w:rsidRPr="00E50BA3" w:rsidRDefault="00991730" w:rsidP="00991730">
      <w:pPr>
        <w:pStyle w:val="NoSpacing"/>
        <w:rPr>
          <w:rFonts w:cs="Calibri"/>
          <w:sz w:val="16"/>
          <w:szCs w:val="16"/>
        </w:rPr>
      </w:pPr>
    </w:p>
    <w:p w14:paraId="6BCA10E3" w14:textId="2FEE876B" w:rsidR="00991730" w:rsidRDefault="00991730" w:rsidP="00991730">
      <w:pPr>
        <w:pStyle w:val="NoSpacing"/>
        <w:rPr>
          <w:rFonts w:cs="Calibri"/>
          <w:b/>
          <w:sz w:val="20"/>
          <w:szCs w:val="20"/>
        </w:rPr>
      </w:pPr>
      <w:r w:rsidRPr="00E50BA3">
        <w:rPr>
          <w:rFonts w:cs="Calibri"/>
          <w:b/>
          <w:sz w:val="20"/>
          <w:szCs w:val="20"/>
        </w:rPr>
        <w:t xml:space="preserve">What are the most common types of bullying in school? </w:t>
      </w:r>
    </w:p>
    <w:p w14:paraId="6CCDD043" w14:textId="77777777" w:rsidR="00E50BA3" w:rsidRPr="00E50BA3" w:rsidRDefault="00E50BA3" w:rsidP="00991730">
      <w:pPr>
        <w:pStyle w:val="NoSpacing"/>
        <w:rPr>
          <w:rFonts w:cs="Calibri"/>
          <w:b/>
          <w:sz w:val="16"/>
          <w:szCs w:val="16"/>
        </w:rPr>
      </w:pPr>
    </w:p>
    <w:tbl>
      <w:tblPr>
        <w:tblStyle w:val="TableGrid"/>
        <w:tblW w:w="0" w:type="auto"/>
        <w:tblLook w:val="04A0" w:firstRow="1" w:lastRow="0" w:firstColumn="1" w:lastColumn="0" w:noHBand="0" w:noVBand="1"/>
      </w:tblPr>
      <w:tblGrid>
        <w:gridCol w:w="2095"/>
        <w:gridCol w:w="2096"/>
        <w:gridCol w:w="2096"/>
        <w:gridCol w:w="2096"/>
        <w:gridCol w:w="2096"/>
      </w:tblGrid>
      <w:tr w:rsidR="001E084C" w:rsidRPr="00E50BA3" w14:paraId="6C723193" w14:textId="77777777" w:rsidTr="00991730">
        <w:tc>
          <w:tcPr>
            <w:tcW w:w="2095" w:type="dxa"/>
          </w:tcPr>
          <w:p w14:paraId="550574C3" w14:textId="4810954F" w:rsidR="001E084C" w:rsidRPr="00E50BA3" w:rsidRDefault="001E084C" w:rsidP="001E084C">
            <w:pPr>
              <w:pStyle w:val="NoSpacing"/>
              <w:jc w:val="center"/>
              <w:rPr>
                <w:rFonts w:cs="Calibri"/>
                <w:b/>
                <w:sz w:val="20"/>
                <w:szCs w:val="20"/>
              </w:rPr>
            </w:pPr>
            <w:r w:rsidRPr="00E50BA3">
              <w:rPr>
                <w:rFonts w:cs="Calibri"/>
                <w:b/>
                <w:sz w:val="20"/>
                <w:szCs w:val="20"/>
              </w:rPr>
              <w:t>Making threats</w:t>
            </w:r>
          </w:p>
        </w:tc>
        <w:tc>
          <w:tcPr>
            <w:tcW w:w="2096" w:type="dxa"/>
          </w:tcPr>
          <w:p w14:paraId="4D5D3435" w14:textId="3F3CD8E2" w:rsidR="001E084C" w:rsidRPr="00E50BA3" w:rsidRDefault="001E084C" w:rsidP="001E084C">
            <w:pPr>
              <w:pStyle w:val="NoSpacing"/>
              <w:jc w:val="center"/>
              <w:rPr>
                <w:rFonts w:cs="Calibri"/>
                <w:b/>
                <w:sz w:val="20"/>
                <w:szCs w:val="20"/>
              </w:rPr>
            </w:pPr>
            <w:r w:rsidRPr="00E50BA3">
              <w:rPr>
                <w:rFonts w:cs="Calibri"/>
                <w:b/>
                <w:sz w:val="20"/>
                <w:szCs w:val="20"/>
              </w:rPr>
              <w:t>‘Dirty’ looks</w:t>
            </w:r>
          </w:p>
        </w:tc>
        <w:tc>
          <w:tcPr>
            <w:tcW w:w="2096" w:type="dxa"/>
          </w:tcPr>
          <w:p w14:paraId="0BA8A727" w14:textId="1C592022" w:rsidR="001E084C" w:rsidRPr="00E50BA3" w:rsidRDefault="001E084C" w:rsidP="001E084C">
            <w:pPr>
              <w:pStyle w:val="NoSpacing"/>
              <w:jc w:val="center"/>
              <w:rPr>
                <w:rFonts w:cs="Calibri"/>
                <w:b/>
                <w:sz w:val="20"/>
                <w:szCs w:val="20"/>
              </w:rPr>
            </w:pPr>
            <w:r w:rsidRPr="00E50BA3">
              <w:rPr>
                <w:rFonts w:cs="Calibri"/>
                <w:b/>
                <w:sz w:val="20"/>
                <w:szCs w:val="20"/>
              </w:rPr>
              <w:t>Hair pulling</w:t>
            </w:r>
          </w:p>
        </w:tc>
        <w:tc>
          <w:tcPr>
            <w:tcW w:w="2096" w:type="dxa"/>
          </w:tcPr>
          <w:p w14:paraId="60214B19" w14:textId="22327D83" w:rsidR="001E084C" w:rsidRPr="00E50BA3" w:rsidRDefault="001E084C" w:rsidP="001E084C">
            <w:pPr>
              <w:pStyle w:val="NoSpacing"/>
              <w:jc w:val="center"/>
              <w:rPr>
                <w:rFonts w:cs="Calibri"/>
                <w:b/>
                <w:sz w:val="20"/>
                <w:szCs w:val="20"/>
              </w:rPr>
            </w:pPr>
            <w:r w:rsidRPr="00E50BA3">
              <w:rPr>
                <w:rFonts w:cs="Calibri"/>
                <w:b/>
                <w:sz w:val="20"/>
                <w:szCs w:val="20"/>
              </w:rPr>
              <w:t>Hitting</w:t>
            </w:r>
          </w:p>
        </w:tc>
        <w:tc>
          <w:tcPr>
            <w:tcW w:w="2096" w:type="dxa"/>
          </w:tcPr>
          <w:p w14:paraId="784AE64E" w14:textId="147F5B64" w:rsidR="001E084C" w:rsidRPr="001E084C" w:rsidRDefault="001E084C" w:rsidP="001E084C">
            <w:pPr>
              <w:pStyle w:val="NoSpacing"/>
              <w:jc w:val="center"/>
              <w:rPr>
                <w:rFonts w:cs="Calibri"/>
                <w:b/>
                <w:sz w:val="16"/>
                <w:szCs w:val="16"/>
              </w:rPr>
            </w:pPr>
            <w:r w:rsidRPr="001E084C">
              <w:rPr>
                <w:rFonts w:cs="Calibri"/>
                <w:b/>
                <w:sz w:val="16"/>
                <w:szCs w:val="16"/>
              </w:rPr>
              <w:t>Making someone do something, they do not want to do.</w:t>
            </w:r>
          </w:p>
        </w:tc>
      </w:tr>
      <w:tr w:rsidR="001E084C" w:rsidRPr="00E50BA3" w14:paraId="79311662" w14:textId="77777777" w:rsidTr="00991730">
        <w:tc>
          <w:tcPr>
            <w:tcW w:w="2095" w:type="dxa"/>
          </w:tcPr>
          <w:p w14:paraId="73E4BC53" w14:textId="513666A2" w:rsidR="001E084C" w:rsidRPr="00E50BA3" w:rsidRDefault="001E084C" w:rsidP="001E084C">
            <w:pPr>
              <w:pStyle w:val="NoSpacing"/>
              <w:jc w:val="center"/>
              <w:rPr>
                <w:rFonts w:cs="Calibri"/>
                <w:b/>
                <w:sz w:val="20"/>
                <w:szCs w:val="20"/>
              </w:rPr>
            </w:pPr>
            <w:r w:rsidRPr="00E50BA3">
              <w:rPr>
                <w:rFonts w:cs="Calibri"/>
                <w:b/>
                <w:sz w:val="20"/>
                <w:szCs w:val="20"/>
              </w:rPr>
              <w:t>Name calling</w:t>
            </w:r>
          </w:p>
        </w:tc>
        <w:tc>
          <w:tcPr>
            <w:tcW w:w="2096" w:type="dxa"/>
          </w:tcPr>
          <w:p w14:paraId="2919B9F5" w14:textId="59A9BACD" w:rsidR="001E084C" w:rsidRPr="00E50BA3" w:rsidRDefault="001E084C" w:rsidP="001E084C">
            <w:pPr>
              <w:pStyle w:val="NoSpacing"/>
              <w:jc w:val="center"/>
              <w:rPr>
                <w:rFonts w:cs="Calibri"/>
                <w:b/>
                <w:sz w:val="20"/>
                <w:szCs w:val="20"/>
              </w:rPr>
            </w:pPr>
            <w:r w:rsidRPr="00E50BA3">
              <w:rPr>
                <w:rFonts w:cs="Calibri"/>
                <w:b/>
                <w:sz w:val="20"/>
                <w:szCs w:val="20"/>
              </w:rPr>
              <w:t>Teasing</w:t>
            </w:r>
          </w:p>
        </w:tc>
        <w:tc>
          <w:tcPr>
            <w:tcW w:w="2096" w:type="dxa"/>
          </w:tcPr>
          <w:p w14:paraId="5AFFC4F1" w14:textId="646151CD" w:rsidR="001E084C" w:rsidRPr="00E50BA3" w:rsidRDefault="001E084C" w:rsidP="001E084C">
            <w:pPr>
              <w:pStyle w:val="NoSpacing"/>
              <w:jc w:val="center"/>
              <w:rPr>
                <w:rFonts w:cs="Calibri"/>
                <w:b/>
                <w:sz w:val="20"/>
                <w:szCs w:val="20"/>
              </w:rPr>
            </w:pPr>
            <w:r w:rsidRPr="00E50BA3">
              <w:rPr>
                <w:rFonts w:cs="Calibri"/>
                <w:b/>
                <w:sz w:val="20"/>
                <w:szCs w:val="20"/>
              </w:rPr>
              <w:t>Kicking</w:t>
            </w:r>
          </w:p>
        </w:tc>
        <w:tc>
          <w:tcPr>
            <w:tcW w:w="2096" w:type="dxa"/>
          </w:tcPr>
          <w:p w14:paraId="213342B2" w14:textId="0406C834" w:rsidR="001E084C" w:rsidRPr="00E50BA3" w:rsidRDefault="001E084C" w:rsidP="001E084C">
            <w:pPr>
              <w:pStyle w:val="NoSpacing"/>
              <w:jc w:val="center"/>
              <w:rPr>
                <w:rFonts w:cs="Calibri"/>
                <w:b/>
                <w:sz w:val="20"/>
                <w:szCs w:val="20"/>
              </w:rPr>
            </w:pPr>
            <w:r w:rsidRPr="00E50BA3">
              <w:rPr>
                <w:rFonts w:cs="Calibri"/>
                <w:b/>
                <w:sz w:val="20"/>
                <w:szCs w:val="20"/>
              </w:rPr>
              <w:t>Pushing</w:t>
            </w:r>
          </w:p>
        </w:tc>
        <w:tc>
          <w:tcPr>
            <w:tcW w:w="2096" w:type="dxa"/>
          </w:tcPr>
          <w:p w14:paraId="469264C8" w14:textId="291C5886" w:rsidR="001E084C" w:rsidRPr="00E50BA3" w:rsidRDefault="001E084C" w:rsidP="001E084C">
            <w:pPr>
              <w:pStyle w:val="NoSpacing"/>
              <w:jc w:val="center"/>
              <w:rPr>
                <w:rFonts w:cs="Calibri"/>
                <w:b/>
                <w:sz w:val="20"/>
                <w:szCs w:val="20"/>
              </w:rPr>
            </w:pPr>
          </w:p>
        </w:tc>
      </w:tr>
    </w:tbl>
    <w:p w14:paraId="669585D1" w14:textId="77777777" w:rsidR="00991730" w:rsidRPr="00E50BA3" w:rsidRDefault="00991730" w:rsidP="00991730">
      <w:pPr>
        <w:pStyle w:val="NoSpacing"/>
        <w:rPr>
          <w:rFonts w:cs="Calibri"/>
          <w:sz w:val="16"/>
          <w:szCs w:val="16"/>
        </w:rPr>
      </w:pPr>
    </w:p>
    <w:p w14:paraId="113B9CD6" w14:textId="2826941B" w:rsidR="00991730" w:rsidRPr="00E50BA3" w:rsidRDefault="00991730" w:rsidP="00E50BA3">
      <w:pPr>
        <w:pStyle w:val="NoSpacing"/>
        <w:numPr>
          <w:ilvl w:val="0"/>
          <w:numId w:val="22"/>
        </w:numPr>
        <w:rPr>
          <w:rFonts w:cs="Calibri"/>
          <w:sz w:val="20"/>
          <w:szCs w:val="20"/>
        </w:rPr>
      </w:pPr>
      <w:r w:rsidRPr="00E50BA3">
        <w:rPr>
          <w:rFonts w:cs="Calibri"/>
          <w:sz w:val="20"/>
          <w:szCs w:val="20"/>
        </w:rPr>
        <w:t>Bullying is repeated</w:t>
      </w:r>
      <w:r w:rsidR="001E084C">
        <w:rPr>
          <w:rFonts w:cs="Calibri"/>
          <w:sz w:val="20"/>
          <w:szCs w:val="20"/>
        </w:rPr>
        <w:t xml:space="preserve"> and NOT a one off incident</w:t>
      </w:r>
      <w:r w:rsidRPr="00E50BA3">
        <w:rPr>
          <w:rFonts w:cs="Calibri"/>
          <w:sz w:val="20"/>
          <w:szCs w:val="20"/>
        </w:rPr>
        <w:t xml:space="preserve">. </w:t>
      </w:r>
    </w:p>
    <w:p w14:paraId="36FC8586" w14:textId="77777777" w:rsidR="00991730" w:rsidRPr="00E50BA3" w:rsidRDefault="00991730" w:rsidP="00E50BA3">
      <w:pPr>
        <w:pStyle w:val="NoSpacing"/>
        <w:numPr>
          <w:ilvl w:val="0"/>
          <w:numId w:val="22"/>
        </w:numPr>
        <w:rPr>
          <w:rFonts w:cs="Calibri"/>
          <w:sz w:val="20"/>
          <w:szCs w:val="20"/>
        </w:rPr>
      </w:pPr>
      <w:r w:rsidRPr="00E50BA3">
        <w:rPr>
          <w:rFonts w:cs="Calibri"/>
          <w:sz w:val="20"/>
          <w:szCs w:val="20"/>
        </w:rPr>
        <w:t>It is expected that children fall out with each other and they can sometimes be mean too. We aim to deal with anything that makes your child unhappy so please let us know if there are any problems</w:t>
      </w:r>
    </w:p>
    <w:p w14:paraId="109B3FF9" w14:textId="77777777" w:rsidR="00991730" w:rsidRPr="00E50BA3" w:rsidRDefault="00991730" w:rsidP="00991730">
      <w:pPr>
        <w:pStyle w:val="NoSpacing"/>
        <w:rPr>
          <w:rFonts w:cs="Calibri"/>
          <w:sz w:val="16"/>
          <w:szCs w:val="16"/>
        </w:rPr>
      </w:pPr>
    </w:p>
    <w:p w14:paraId="062B38BF" w14:textId="3CC6D057" w:rsidR="00991730" w:rsidRDefault="00991730" w:rsidP="00991730">
      <w:pPr>
        <w:pStyle w:val="NoSpacing"/>
        <w:rPr>
          <w:rFonts w:cs="Calibri"/>
          <w:b/>
          <w:sz w:val="20"/>
          <w:szCs w:val="20"/>
        </w:rPr>
      </w:pPr>
      <w:r w:rsidRPr="00E50BA3">
        <w:rPr>
          <w:rFonts w:cs="Calibri"/>
          <w:b/>
          <w:sz w:val="20"/>
          <w:szCs w:val="20"/>
        </w:rPr>
        <w:t xml:space="preserve">Recognising the Signs of Bullying Some signs of bullying may include: </w:t>
      </w:r>
    </w:p>
    <w:p w14:paraId="32336429" w14:textId="77777777" w:rsidR="00E50BA3" w:rsidRPr="00E50BA3" w:rsidRDefault="00E50BA3" w:rsidP="00991730">
      <w:pPr>
        <w:pStyle w:val="NoSpacing"/>
        <w:rPr>
          <w:rFonts w:cs="Calibri"/>
          <w:b/>
          <w:sz w:val="16"/>
          <w:szCs w:val="16"/>
        </w:rPr>
      </w:pPr>
    </w:p>
    <w:tbl>
      <w:tblPr>
        <w:tblStyle w:val="TableGrid"/>
        <w:tblW w:w="0" w:type="auto"/>
        <w:tblLook w:val="04A0" w:firstRow="1" w:lastRow="0" w:firstColumn="1" w:lastColumn="0" w:noHBand="0" w:noVBand="1"/>
      </w:tblPr>
      <w:tblGrid>
        <w:gridCol w:w="2095"/>
        <w:gridCol w:w="2096"/>
        <w:gridCol w:w="2096"/>
        <w:gridCol w:w="2096"/>
        <w:gridCol w:w="2096"/>
      </w:tblGrid>
      <w:tr w:rsidR="00E50BA3" w:rsidRPr="00E50BA3" w14:paraId="27DC14E6" w14:textId="77777777" w:rsidTr="00E50BA3">
        <w:tc>
          <w:tcPr>
            <w:tcW w:w="2095" w:type="dxa"/>
          </w:tcPr>
          <w:p w14:paraId="6EB772BD" w14:textId="3A028F0A" w:rsidR="00E50BA3" w:rsidRPr="00E50BA3" w:rsidRDefault="00E50BA3" w:rsidP="00991730">
            <w:pPr>
              <w:pStyle w:val="NoSpacing"/>
              <w:rPr>
                <w:rFonts w:cs="Calibri"/>
                <w:b/>
                <w:sz w:val="20"/>
                <w:szCs w:val="20"/>
              </w:rPr>
            </w:pPr>
            <w:r w:rsidRPr="00E50BA3">
              <w:rPr>
                <w:rFonts w:cs="Calibri"/>
                <w:b/>
                <w:sz w:val="20"/>
                <w:szCs w:val="20"/>
              </w:rPr>
              <w:t>Your child often loses their dinner money.</w:t>
            </w:r>
          </w:p>
        </w:tc>
        <w:tc>
          <w:tcPr>
            <w:tcW w:w="2096" w:type="dxa"/>
          </w:tcPr>
          <w:p w14:paraId="0EB99FF2" w14:textId="6C1B659B" w:rsidR="00E50BA3" w:rsidRPr="00E50BA3" w:rsidRDefault="00E50BA3" w:rsidP="00991730">
            <w:pPr>
              <w:pStyle w:val="NoSpacing"/>
              <w:rPr>
                <w:rFonts w:cs="Calibri"/>
                <w:b/>
                <w:sz w:val="20"/>
                <w:szCs w:val="20"/>
              </w:rPr>
            </w:pPr>
            <w:r w:rsidRPr="00E50BA3">
              <w:rPr>
                <w:rFonts w:cs="Calibri"/>
                <w:b/>
                <w:sz w:val="20"/>
                <w:szCs w:val="20"/>
              </w:rPr>
              <w:t>Your child starts bullying brothers or sisters.</w:t>
            </w:r>
          </w:p>
        </w:tc>
        <w:tc>
          <w:tcPr>
            <w:tcW w:w="2096" w:type="dxa"/>
          </w:tcPr>
          <w:p w14:paraId="0239ADF5" w14:textId="14FB5637" w:rsidR="00E50BA3" w:rsidRPr="00E50BA3" w:rsidRDefault="00E50BA3" w:rsidP="00991730">
            <w:pPr>
              <w:pStyle w:val="NoSpacing"/>
              <w:rPr>
                <w:rFonts w:cs="Calibri"/>
                <w:b/>
                <w:sz w:val="20"/>
                <w:szCs w:val="20"/>
              </w:rPr>
            </w:pPr>
            <w:r w:rsidRPr="00E50BA3">
              <w:rPr>
                <w:rFonts w:cs="Calibri"/>
                <w:b/>
                <w:sz w:val="20"/>
                <w:szCs w:val="20"/>
              </w:rPr>
              <w:t>Frightened to say what is wrong.</w:t>
            </w:r>
          </w:p>
        </w:tc>
        <w:tc>
          <w:tcPr>
            <w:tcW w:w="2096" w:type="dxa"/>
          </w:tcPr>
          <w:p w14:paraId="79D33577" w14:textId="4D9FD815" w:rsidR="00E50BA3" w:rsidRPr="00E50BA3" w:rsidRDefault="00E50BA3" w:rsidP="00991730">
            <w:pPr>
              <w:pStyle w:val="NoSpacing"/>
              <w:rPr>
                <w:rFonts w:cs="Calibri"/>
                <w:b/>
                <w:sz w:val="20"/>
                <w:szCs w:val="20"/>
              </w:rPr>
            </w:pPr>
            <w:r w:rsidRPr="00E50BA3">
              <w:rPr>
                <w:rFonts w:cs="Calibri"/>
                <w:b/>
                <w:sz w:val="20"/>
                <w:szCs w:val="20"/>
              </w:rPr>
              <w:t>Your child may not want to go to school.</w:t>
            </w:r>
          </w:p>
        </w:tc>
        <w:tc>
          <w:tcPr>
            <w:tcW w:w="2096" w:type="dxa"/>
          </w:tcPr>
          <w:p w14:paraId="2DF0A065" w14:textId="77777777" w:rsidR="00E50BA3" w:rsidRPr="00E50BA3" w:rsidRDefault="00E50BA3" w:rsidP="00E50BA3">
            <w:pPr>
              <w:pStyle w:val="NoSpacing"/>
              <w:rPr>
                <w:rFonts w:cs="Calibri"/>
                <w:b/>
                <w:sz w:val="20"/>
                <w:szCs w:val="20"/>
              </w:rPr>
            </w:pPr>
            <w:r w:rsidRPr="00E50BA3">
              <w:rPr>
                <w:rFonts w:cs="Calibri"/>
                <w:b/>
                <w:sz w:val="20"/>
                <w:szCs w:val="20"/>
              </w:rPr>
              <w:t xml:space="preserve">Clothes or belongings are often damaged. </w:t>
            </w:r>
          </w:p>
          <w:p w14:paraId="36B70F8B" w14:textId="77777777" w:rsidR="00E50BA3" w:rsidRPr="00E50BA3" w:rsidRDefault="00E50BA3" w:rsidP="00991730">
            <w:pPr>
              <w:pStyle w:val="NoSpacing"/>
              <w:rPr>
                <w:rFonts w:cs="Calibri"/>
                <w:b/>
                <w:sz w:val="20"/>
                <w:szCs w:val="20"/>
              </w:rPr>
            </w:pPr>
          </w:p>
        </w:tc>
      </w:tr>
      <w:tr w:rsidR="00E50BA3" w:rsidRPr="00E50BA3" w14:paraId="75A46FDF" w14:textId="77777777" w:rsidTr="00E50BA3">
        <w:tc>
          <w:tcPr>
            <w:tcW w:w="2095" w:type="dxa"/>
          </w:tcPr>
          <w:p w14:paraId="411A8762" w14:textId="760645F6" w:rsidR="00E50BA3" w:rsidRPr="00E50BA3" w:rsidRDefault="00E50BA3" w:rsidP="00991730">
            <w:pPr>
              <w:pStyle w:val="NoSpacing"/>
              <w:rPr>
                <w:rFonts w:cs="Calibri"/>
                <w:b/>
                <w:sz w:val="20"/>
                <w:szCs w:val="20"/>
              </w:rPr>
            </w:pPr>
            <w:r w:rsidRPr="00E50BA3">
              <w:rPr>
                <w:rFonts w:cs="Calibri"/>
                <w:b/>
                <w:sz w:val="20"/>
                <w:szCs w:val="20"/>
              </w:rPr>
              <w:t>Coming home hungry.</w:t>
            </w:r>
          </w:p>
        </w:tc>
        <w:tc>
          <w:tcPr>
            <w:tcW w:w="2096" w:type="dxa"/>
          </w:tcPr>
          <w:p w14:paraId="31C88D8C" w14:textId="34C109CD" w:rsidR="00E50BA3" w:rsidRPr="00E50BA3" w:rsidRDefault="00E50BA3" w:rsidP="00991730">
            <w:pPr>
              <w:pStyle w:val="NoSpacing"/>
              <w:rPr>
                <w:rFonts w:cs="Calibri"/>
                <w:b/>
                <w:sz w:val="20"/>
                <w:szCs w:val="20"/>
              </w:rPr>
            </w:pPr>
            <w:r w:rsidRPr="00E50BA3">
              <w:rPr>
                <w:rFonts w:cs="Calibri"/>
                <w:b/>
                <w:sz w:val="20"/>
                <w:szCs w:val="20"/>
              </w:rPr>
              <w:t>Your child may be unhappy or unusually quiet.</w:t>
            </w:r>
          </w:p>
        </w:tc>
        <w:tc>
          <w:tcPr>
            <w:tcW w:w="2096" w:type="dxa"/>
          </w:tcPr>
          <w:p w14:paraId="75EB109E" w14:textId="37C77897" w:rsidR="00E50BA3" w:rsidRPr="00E50BA3" w:rsidRDefault="00E50BA3" w:rsidP="00991730">
            <w:pPr>
              <w:pStyle w:val="NoSpacing"/>
              <w:rPr>
                <w:rFonts w:cs="Calibri"/>
                <w:b/>
                <w:sz w:val="20"/>
                <w:szCs w:val="20"/>
              </w:rPr>
            </w:pPr>
            <w:r w:rsidRPr="00E50BA3">
              <w:rPr>
                <w:rFonts w:cs="Calibri"/>
                <w:b/>
                <w:sz w:val="20"/>
                <w:szCs w:val="20"/>
              </w:rPr>
              <w:t>Unexplained cuts or bruises.</w:t>
            </w:r>
          </w:p>
        </w:tc>
        <w:tc>
          <w:tcPr>
            <w:tcW w:w="2096" w:type="dxa"/>
          </w:tcPr>
          <w:p w14:paraId="55E978A8" w14:textId="5FFE6065" w:rsidR="00E50BA3" w:rsidRPr="00E50BA3" w:rsidRDefault="00E50BA3" w:rsidP="00991730">
            <w:pPr>
              <w:pStyle w:val="NoSpacing"/>
              <w:rPr>
                <w:rFonts w:cs="Calibri"/>
                <w:b/>
                <w:sz w:val="20"/>
                <w:szCs w:val="20"/>
              </w:rPr>
            </w:pPr>
            <w:r w:rsidRPr="00E50BA3">
              <w:rPr>
                <w:rFonts w:cs="Calibri"/>
                <w:b/>
                <w:sz w:val="20"/>
                <w:szCs w:val="20"/>
              </w:rPr>
              <w:t>Your child may be sad at bedtime and may cry.</w:t>
            </w:r>
          </w:p>
        </w:tc>
        <w:tc>
          <w:tcPr>
            <w:tcW w:w="2096" w:type="dxa"/>
          </w:tcPr>
          <w:p w14:paraId="78C69739" w14:textId="77777777" w:rsidR="00E50BA3" w:rsidRPr="00E50BA3" w:rsidRDefault="00E50BA3" w:rsidP="00991730">
            <w:pPr>
              <w:pStyle w:val="NoSpacing"/>
              <w:rPr>
                <w:rFonts w:cs="Calibri"/>
                <w:b/>
                <w:sz w:val="20"/>
                <w:szCs w:val="20"/>
              </w:rPr>
            </w:pPr>
          </w:p>
        </w:tc>
      </w:tr>
    </w:tbl>
    <w:p w14:paraId="67641E0B" w14:textId="77777777" w:rsidR="00E50BA3" w:rsidRPr="00E50BA3" w:rsidRDefault="00E50BA3" w:rsidP="00991730">
      <w:pPr>
        <w:pStyle w:val="NoSpacing"/>
        <w:rPr>
          <w:rFonts w:cs="Calibri"/>
          <w:sz w:val="16"/>
          <w:szCs w:val="16"/>
        </w:rPr>
      </w:pPr>
    </w:p>
    <w:p w14:paraId="2EF1E237" w14:textId="316B62F6" w:rsidR="00991730" w:rsidRPr="00E50BA3" w:rsidRDefault="00991730" w:rsidP="00991730">
      <w:pPr>
        <w:pStyle w:val="NoSpacing"/>
        <w:rPr>
          <w:rFonts w:cs="Calibri"/>
          <w:sz w:val="20"/>
          <w:szCs w:val="20"/>
        </w:rPr>
      </w:pPr>
      <w:r w:rsidRPr="00E50BA3">
        <w:rPr>
          <w:rFonts w:cs="Calibri"/>
          <w:sz w:val="20"/>
          <w:szCs w:val="20"/>
        </w:rPr>
        <w:t xml:space="preserve">If your child shows any of these signs </w:t>
      </w:r>
      <w:r w:rsidR="001E084C" w:rsidRPr="00E50BA3">
        <w:rPr>
          <w:rFonts w:cs="Calibri"/>
          <w:sz w:val="20"/>
          <w:szCs w:val="20"/>
        </w:rPr>
        <w:t>make,</w:t>
      </w:r>
      <w:r w:rsidRPr="00E50BA3">
        <w:rPr>
          <w:rFonts w:cs="Calibri"/>
          <w:sz w:val="20"/>
          <w:szCs w:val="20"/>
        </w:rPr>
        <w:t xml:space="preserve"> sure you talk together and listen carefully to what is said. It is important that you remain </w:t>
      </w:r>
      <w:r w:rsidR="001E084C" w:rsidRPr="00E50BA3">
        <w:rPr>
          <w:rFonts w:cs="Calibri"/>
          <w:sz w:val="20"/>
          <w:szCs w:val="20"/>
        </w:rPr>
        <w:t>calm, in control</w:t>
      </w:r>
      <w:r w:rsidR="001E084C">
        <w:rPr>
          <w:rFonts w:cs="Calibri"/>
          <w:sz w:val="20"/>
          <w:szCs w:val="20"/>
        </w:rPr>
        <w:t>,</w:t>
      </w:r>
      <w:r w:rsidR="001E084C" w:rsidRPr="00E50BA3">
        <w:rPr>
          <w:rFonts w:cs="Calibri"/>
          <w:sz w:val="20"/>
          <w:szCs w:val="20"/>
        </w:rPr>
        <w:t xml:space="preserve"> believe your child,</w:t>
      </w:r>
      <w:r w:rsidRPr="00E50BA3">
        <w:rPr>
          <w:rFonts w:cs="Calibri"/>
          <w:sz w:val="20"/>
          <w:szCs w:val="20"/>
        </w:rPr>
        <w:t xml:space="preserve"> and take positive steps to help.</w:t>
      </w:r>
    </w:p>
    <w:p w14:paraId="108018A6" w14:textId="77777777" w:rsidR="00991730" w:rsidRPr="00E50BA3" w:rsidRDefault="00991730" w:rsidP="00991730">
      <w:pPr>
        <w:pStyle w:val="NoSpacing"/>
        <w:rPr>
          <w:rFonts w:cs="Calibri"/>
          <w:sz w:val="16"/>
          <w:szCs w:val="16"/>
        </w:rPr>
      </w:pPr>
    </w:p>
    <w:p w14:paraId="1D3E426B" w14:textId="4DDAD001" w:rsidR="00991730" w:rsidRPr="00E50BA3" w:rsidRDefault="00991730" w:rsidP="00991730">
      <w:pPr>
        <w:pStyle w:val="NoSpacing"/>
        <w:rPr>
          <w:rFonts w:cs="Calibri"/>
          <w:sz w:val="20"/>
          <w:szCs w:val="20"/>
        </w:rPr>
      </w:pPr>
      <w:r w:rsidRPr="00E50BA3">
        <w:rPr>
          <w:rFonts w:cs="Calibri"/>
          <w:sz w:val="20"/>
          <w:szCs w:val="20"/>
        </w:rPr>
        <w:t xml:space="preserve">The above signs may not indicate bullying but it </w:t>
      </w:r>
      <w:r w:rsidR="001E084C" w:rsidRPr="00E50BA3">
        <w:rPr>
          <w:rFonts w:cs="Calibri"/>
          <w:sz w:val="20"/>
          <w:szCs w:val="20"/>
        </w:rPr>
        <w:t>does not</w:t>
      </w:r>
      <w:r w:rsidRPr="00E50BA3">
        <w:rPr>
          <w:rFonts w:cs="Calibri"/>
          <w:sz w:val="20"/>
          <w:szCs w:val="20"/>
        </w:rPr>
        <w:t xml:space="preserve"> harm to check!</w:t>
      </w:r>
    </w:p>
    <w:p w14:paraId="7886B97E" w14:textId="77777777" w:rsidR="00991730" w:rsidRPr="00E50BA3" w:rsidRDefault="00991730" w:rsidP="00991730">
      <w:pPr>
        <w:pStyle w:val="NoSpacing"/>
        <w:rPr>
          <w:rFonts w:cs="Calibri"/>
          <w:sz w:val="16"/>
          <w:szCs w:val="16"/>
        </w:rPr>
      </w:pPr>
    </w:p>
    <w:p w14:paraId="21A31F13" w14:textId="4D81AAFA" w:rsidR="00E50BA3" w:rsidRPr="001E084C" w:rsidRDefault="00991730" w:rsidP="00991730">
      <w:pPr>
        <w:pStyle w:val="NoSpacing"/>
        <w:rPr>
          <w:rFonts w:cs="Calibri"/>
          <w:b/>
          <w:sz w:val="20"/>
          <w:szCs w:val="20"/>
        </w:rPr>
      </w:pPr>
      <w:r w:rsidRPr="001E084C">
        <w:rPr>
          <w:rFonts w:cs="Calibri"/>
          <w:b/>
          <w:sz w:val="20"/>
          <w:szCs w:val="20"/>
        </w:rPr>
        <w:t xml:space="preserve">Remember if you have any worries: </w:t>
      </w:r>
    </w:p>
    <w:p w14:paraId="0289197B" w14:textId="77777777" w:rsidR="00E50BA3" w:rsidRPr="00E50BA3" w:rsidRDefault="00E50BA3" w:rsidP="00991730">
      <w:pPr>
        <w:pStyle w:val="NoSpacing"/>
        <w:rPr>
          <w:rFonts w:cs="Calibri"/>
          <w:sz w:val="16"/>
          <w:szCs w:val="16"/>
        </w:rPr>
      </w:pPr>
    </w:p>
    <w:tbl>
      <w:tblPr>
        <w:tblStyle w:val="TableGrid"/>
        <w:tblW w:w="0" w:type="auto"/>
        <w:tblLook w:val="04A0" w:firstRow="1" w:lastRow="0" w:firstColumn="1" w:lastColumn="0" w:noHBand="0" w:noVBand="1"/>
      </w:tblPr>
      <w:tblGrid>
        <w:gridCol w:w="3493"/>
        <w:gridCol w:w="3493"/>
        <w:gridCol w:w="3493"/>
      </w:tblGrid>
      <w:tr w:rsidR="00E50BA3" w14:paraId="231CE2AA" w14:textId="77777777" w:rsidTr="00E50BA3">
        <w:tc>
          <w:tcPr>
            <w:tcW w:w="3493" w:type="dxa"/>
          </w:tcPr>
          <w:p w14:paraId="051CEB84" w14:textId="38FD90B2" w:rsidR="00E50BA3" w:rsidRPr="00E50BA3" w:rsidRDefault="00E50BA3" w:rsidP="00E50BA3">
            <w:pPr>
              <w:pStyle w:val="NoSpacing"/>
              <w:jc w:val="center"/>
              <w:rPr>
                <w:rFonts w:cs="Calibri"/>
                <w:b/>
                <w:sz w:val="20"/>
                <w:szCs w:val="20"/>
              </w:rPr>
            </w:pPr>
            <w:r w:rsidRPr="00E50BA3">
              <w:rPr>
                <w:rFonts w:cs="Calibri"/>
                <w:b/>
                <w:sz w:val="20"/>
                <w:szCs w:val="20"/>
              </w:rPr>
              <w:t>Talk to your child.</w:t>
            </w:r>
          </w:p>
        </w:tc>
        <w:tc>
          <w:tcPr>
            <w:tcW w:w="3493" w:type="dxa"/>
          </w:tcPr>
          <w:p w14:paraId="4183D974" w14:textId="39A05AB5" w:rsidR="00E50BA3" w:rsidRPr="00E50BA3" w:rsidRDefault="00E50BA3" w:rsidP="00E50BA3">
            <w:pPr>
              <w:pStyle w:val="NoSpacing"/>
              <w:jc w:val="center"/>
              <w:rPr>
                <w:rFonts w:cs="Calibri"/>
                <w:b/>
                <w:sz w:val="20"/>
                <w:szCs w:val="20"/>
              </w:rPr>
            </w:pPr>
            <w:r w:rsidRPr="00E50BA3">
              <w:rPr>
                <w:rFonts w:cs="Calibri"/>
                <w:b/>
                <w:sz w:val="20"/>
                <w:szCs w:val="20"/>
              </w:rPr>
              <w:t>Contact your child’s Class Teacher.</w:t>
            </w:r>
          </w:p>
        </w:tc>
        <w:tc>
          <w:tcPr>
            <w:tcW w:w="3493" w:type="dxa"/>
          </w:tcPr>
          <w:p w14:paraId="7A3A2150" w14:textId="39C8869E" w:rsidR="00E50BA3" w:rsidRPr="00E50BA3" w:rsidRDefault="00E50BA3" w:rsidP="00E50BA3">
            <w:pPr>
              <w:pStyle w:val="NoSpacing"/>
              <w:jc w:val="center"/>
              <w:rPr>
                <w:rFonts w:cs="Calibri"/>
                <w:b/>
                <w:sz w:val="20"/>
                <w:szCs w:val="20"/>
              </w:rPr>
            </w:pPr>
            <w:r w:rsidRPr="00E50BA3">
              <w:rPr>
                <w:rFonts w:cs="Calibri"/>
                <w:b/>
                <w:sz w:val="20"/>
                <w:szCs w:val="20"/>
              </w:rPr>
              <w:t>Contact the Head teacher.</w:t>
            </w:r>
          </w:p>
        </w:tc>
      </w:tr>
    </w:tbl>
    <w:p w14:paraId="0F644587" w14:textId="174A8A68" w:rsidR="00E50BA3" w:rsidRPr="001E084C" w:rsidRDefault="00E50BA3" w:rsidP="00991730">
      <w:pPr>
        <w:pStyle w:val="NoSpacing"/>
        <w:rPr>
          <w:rFonts w:cs="Calibri"/>
          <w:sz w:val="16"/>
          <w:szCs w:val="16"/>
        </w:rPr>
      </w:pPr>
    </w:p>
    <w:p w14:paraId="2DFAC346" w14:textId="76140A4E" w:rsidR="00E50BA3" w:rsidRDefault="00991730" w:rsidP="00991730">
      <w:pPr>
        <w:pStyle w:val="NoSpacing"/>
        <w:rPr>
          <w:rFonts w:cs="Calibri"/>
          <w:sz w:val="20"/>
          <w:szCs w:val="20"/>
        </w:rPr>
      </w:pPr>
      <w:r w:rsidRPr="00E50BA3">
        <w:rPr>
          <w:rFonts w:cs="Calibri"/>
          <w:sz w:val="20"/>
          <w:szCs w:val="20"/>
        </w:rPr>
        <w:t xml:space="preserve">We aim to offer an open door policy and will always ensure a member of staff is available to chat with you. </w:t>
      </w:r>
    </w:p>
    <w:p w14:paraId="79DC48F2" w14:textId="77777777" w:rsidR="001E084C" w:rsidRPr="001E084C" w:rsidRDefault="001E084C" w:rsidP="00991730">
      <w:pPr>
        <w:pStyle w:val="NoSpacing"/>
        <w:rPr>
          <w:rFonts w:cs="Calibri"/>
          <w:sz w:val="16"/>
          <w:szCs w:val="16"/>
        </w:rPr>
      </w:pPr>
    </w:p>
    <w:p w14:paraId="0266D2DD" w14:textId="6C909E5A" w:rsidR="00E50B2D" w:rsidRPr="00E50B2D" w:rsidRDefault="00E50B2D" w:rsidP="00E50B2D">
      <w:pPr>
        <w:pStyle w:val="NoSpacing"/>
        <w:jc w:val="center"/>
        <w:rPr>
          <w:rFonts w:cs="Calibri"/>
          <w:sz w:val="20"/>
          <w:szCs w:val="20"/>
        </w:rPr>
      </w:pPr>
      <w:r>
        <w:rPr>
          <w:rFonts w:cs="Calibri"/>
          <w:sz w:val="20"/>
          <w:szCs w:val="20"/>
        </w:rPr>
        <w:t xml:space="preserve">For further information and a full copy of our anti bullying </w:t>
      </w:r>
      <w:r w:rsidR="00E9729E">
        <w:rPr>
          <w:rFonts w:cs="Calibri"/>
          <w:sz w:val="20"/>
          <w:szCs w:val="20"/>
        </w:rPr>
        <w:t>policy,</w:t>
      </w:r>
      <w:r>
        <w:rPr>
          <w:rFonts w:cs="Calibri"/>
          <w:sz w:val="20"/>
          <w:szCs w:val="20"/>
        </w:rPr>
        <w:t xml:space="preserve"> please visit our school website – </w:t>
      </w:r>
      <w:hyperlink r:id="rId8" w:history="1">
        <w:r w:rsidRPr="00585114">
          <w:rPr>
            <w:rStyle w:val="Hyperlink"/>
            <w:rFonts w:cs="Calibri"/>
            <w:sz w:val="20"/>
            <w:szCs w:val="20"/>
          </w:rPr>
          <w:t>www.ysgoltanyfron.co.uk</w:t>
        </w:r>
      </w:hyperlink>
      <w:r>
        <w:rPr>
          <w:rFonts w:cs="Calibri"/>
          <w:sz w:val="20"/>
          <w:szCs w:val="20"/>
        </w:rPr>
        <w:t xml:space="preserve"> </w:t>
      </w:r>
    </w:p>
    <w:sectPr w:rsidR="00E50B2D" w:rsidRPr="00E50B2D" w:rsidSect="00BB7434">
      <w:pgSz w:w="11906" w:h="16838"/>
      <w:pgMar w:top="567" w:right="566" w:bottom="1440" w:left="85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873EAE"/>
    <w:multiLevelType w:val="hybridMultilevel"/>
    <w:tmpl w:val="597A01D2"/>
    <w:lvl w:ilvl="0" w:tplc="7E9466DA">
      <w:start w:val="3"/>
      <w:numFmt w:val="bullet"/>
      <w:lvlText w:val=""/>
      <w:lvlJc w:val="left"/>
      <w:pPr>
        <w:ind w:left="720" w:hanging="360"/>
      </w:pPr>
      <w:rPr>
        <w:rFonts w:ascii="Symbol" w:eastAsia="Calibri" w:hAnsi="Symbol"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1B37183"/>
    <w:multiLevelType w:val="hybridMultilevel"/>
    <w:tmpl w:val="D1AA04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5F83A55"/>
    <w:multiLevelType w:val="hybridMultilevel"/>
    <w:tmpl w:val="1938F758"/>
    <w:lvl w:ilvl="0" w:tplc="B95A3D7C">
      <w:numFmt w:val="bullet"/>
      <w:lvlText w:val=""/>
      <w:lvlJc w:val="left"/>
      <w:pPr>
        <w:ind w:left="720" w:hanging="360"/>
      </w:pPr>
      <w:rPr>
        <w:rFonts w:ascii="Symbol" w:eastAsia="Calibri" w:hAnsi="Symbol" w:cs="Calibri"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FC36E43"/>
    <w:multiLevelType w:val="hybridMultilevel"/>
    <w:tmpl w:val="DCE272FA"/>
    <w:lvl w:ilvl="0" w:tplc="B69AA9A0">
      <w:numFmt w:val="bullet"/>
      <w:lvlText w:val=""/>
      <w:lvlJc w:val="left"/>
      <w:pPr>
        <w:ind w:left="720" w:hanging="360"/>
      </w:pPr>
      <w:rPr>
        <w:rFonts w:ascii="Symbol" w:eastAsia="Calibri" w:hAnsi="Symbol"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0D9123A"/>
    <w:multiLevelType w:val="hybridMultilevel"/>
    <w:tmpl w:val="D10A1BCC"/>
    <w:lvl w:ilvl="0" w:tplc="47F26D48">
      <w:numFmt w:val="bullet"/>
      <w:lvlText w:val=""/>
      <w:lvlJc w:val="left"/>
      <w:pPr>
        <w:ind w:left="720" w:hanging="360"/>
      </w:pPr>
      <w:rPr>
        <w:rFonts w:ascii="Symbol" w:eastAsia="Calibri" w:hAnsi="Symbol"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4995E5B"/>
    <w:multiLevelType w:val="multilevel"/>
    <w:tmpl w:val="4432A0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6672BE5"/>
    <w:multiLevelType w:val="hybridMultilevel"/>
    <w:tmpl w:val="224037C6"/>
    <w:lvl w:ilvl="0" w:tplc="13D8AFDC">
      <w:numFmt w:val="bullet"/>
      <w:lvlText w:val=""/>
      <w:lvlJc w:val="left"/>
      <w:pPr>
        <w:ind w:left="720" w:hanging="360"/>
      </w:pPr>
      <w:rPr>
        <w:rFonts w:ascii="Symbol" w:eastAsia="Times New Roman"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93C497B"/>
    <w:multiLevelType w:val="hybridMultilevel"/>
    <w:tmpl w:val="C9BE2C1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1A5C62CE"/>
    <w:multiLevelType w:val="hybridMultilevel"/>
    <w:tmpl w:val="96F01128"/>
    <w:lvl w:ilvl="0" w:tplc="71263D22">
      <w:start w:val="1"/>
      <w:numFmt w:val="bullet"/>
      <w:lvlText w:val="-"/>
      <w:lvlJc w:val="left"/>
      <w:pPr>
        <w:ind w:left="720" w:hanging="360"/>
      </w:pPr>
      <w:rPr>
        <w:rFonts w:ascii="Calibri" w:eastAsia="Calibr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4EF63DB"/>
    <w:multiLevelType w:val="hybridMultilevel"/>
    <w:tmpl w:val="DE8C4732"/>
    <w:lvl w:ilvl="0" w:tplc="1F1E441E">
      <w:numFmt w:val="bullet"/>
      <w:lvlText w:val=""/>
      <w:lvlJc w:val="left"/>
      <w:pPr>
        <w:ind w:left="720" w:hanging="360"/>
      </w:pPr>
      <w:rPr>
        <w:rFonts w:ascii="Symbol" w:eastAsia="Calibri" w:hAnsi="Symbol"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E685D79"/>
    <w:multiLevelType w:val="hybridMultilevel"/>
    <w:tmpl w:val="FD2E5DFC"/>
    <w:lvl w:ilvl="0" w:tplc="42FE5FD6">
      <w:numFmt w:val="bullet"/>
      <w:lvlText w:val=""/>
      <w:lvlJc w:val="left"/>
      <w:pPr>
        <w:ind w:left="720" w:hanging="360"/>
      </w:pPr>
      <w:rPr>
        <w:rFonts w:ascii="Symbol" w:eastAsia="Calibri" w:hAnsi="Symbol"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2B6100F"/>
    <w:multiLevelType w:val="hybridMultilevel"/>
    <w:tmpl w:val="5B24FB22"/>
    <w:lvl w:ilvl="0" w:tplc="5B00ABC6">
      <w:numFmt w:val="bullet"/>
      <w:lvlText w:val=""/>
      <w:lvlJc w:val="left"/>
      <w:pPr>
        <w:ind w:left="720" w:hanging="360"/>
      </w:pPr>
      <w:rPr>
        <w:rFonts w:ascii="Symbol" w:eastAsia="Calibri" w:hAnsi="Symbol"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72A5482"/>
    <w:multiLevelType w:val="hybridMultilevel"/>
    <w:tmpl w:val="259EABEC"/>
    <w:lvl w:ilvl="0" w:tplc="F2F8B138">
      <w:start w:val="9"/>
      <w:numFmt w:val="bullet"/>
      <w:lvlText w:val=""/>
      <w:lvlJc w:val="left"/>
      <w:pPr>
        <w:ind w:left="720" w:hanging="360"/>
      </w:pPr>
      <w:rPr>
        <w:rFonts w:ascii="Symbol" w:eastAsia="Calibri" w:hAnsi="Symbol"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8C26DEF"/>
    <w:multiLevelType w:val="hybridMultilevel"/>
    <w:tmpl w:val="F50ED6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544F2B4B"/>
    <w:multiLevelType w:val="multilevel"/>
    <w:tmpl w:val="366C35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54795D30"/>
    <w:multiLevelType w:val="hybridMultilevel"/>
    <w:tmpl w:val="2D72C6EA"/>
    <w:lvl w:ilvl="0" w:tplc="3200A194">
      <w:numFmt w:val="bullet"/>
      <w:lvlText w:val=""/>
      <w:lvlJc w:val="left"/>
      <w:pPr>
        <w:ind w:left="720" w:hanging="360"/>
      </w:pPr>
      <w:rPr>
        <w:rFonts w:ascii="Symbol" w:eastAsia="Times New Roman" w:hAnsi="Symbol"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57AB0200"/>
    <w:multiLevelType w:val="hybridMultilevel"/>
    <w:tmpl w:val="057E36E4"/>
    <w:lvl w:ilvl="0" w:tplc="E32499F6">
      <w:numFmt w:val="bullet"/>
      <w:lvlText w:val=""/>
      <w:lvlJc w:val="left"/>
      <w:pPr>
        <w:ind w:left="720" w:hanging="360"/>
      </w:pPr>
      <w:rPr>
        <w:rFonts w:ascii="Symbol" w:eastAsia="Calibri" w:hAnsi="Symbol"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591B3A2C"/>
    <w:multiLevelType w:val="hybridMultilevel"/>
    <w:tmpl w:val="FC46B82E"/>
    <w:lvl w:ilvl="0" w:tplc="08090001">
      <w:numFmt w:val="bullet"/>
      <w:lvlText w:val=""/>
      <w:lvlJc w:val="left"/>
      <w:pPr>
        <w:ind w:left="720" w:hanging="360"/>
      </w:pPr>
      <w:rPr>
        <w:rFonts w:ascii="Symbol" w:eastAsia="Times New Roman" w:hAnsi="Symbol"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5B8A07BE"/>
    <w:multiLevelType w:val="hybridMultilevel"/>
    <w:tmpl w:val="BDF4E8E6"/>
    <w:lvl w:ilvl="0" w:tplc="1F1E441E">
      <w:numFmt w:val="bullet"/>
      <w:lvlText w:val=""/>
      <w:lvlJc w:val="left"/>
      <w:pPr>
        <w:ind w:left="720" w:hanging="360"/>
      </w:pPr>
      <w:rPr>
        <w:rFonts w:ascii="Symbol" w:eastAsia="Calibri" w:hAnsi="Symbol"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69813B41"/>
    <w:multiLevelType w:val="hybridMultilevel"/>
    <w:tmpl w:val="C70A7794"/>
    <w:lvl w:ilvl="0" w:tplc="28C0CE30">
      <w:numFmt w:val="bullet"/>
      <w:lvlText w:val=""/>
      <w:lvlJc w:val="left"/>
      <w:pPr>
        <w:ind w:left="720" w:hanging="360"/>
      </w:pPr>
      <w:rPr>
        <w:rFonts w:ascii="Symbol" w:eastAsia="Calibri" w:hAnsi="Symbol"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6982750C"/>
    <w:multiLevelType w:val="hybridMultilevel"/>
    <w:tmpl w:val="516C12AC"/>
    <w:lvl w:ilvl="0" w:tplc="E710F644">
      <w:start w:val="3"/>
      <w:numFmt w:val="bullet"/>
      <w:lvlText w:val=""/>
      <w:lvlJc w:val="left"/>
      <w:pPr>
        <w:ind w:left="720" w:hanging="360"/>
      </w:pPr>
      <w:rPr>
        <w:rFonts w:ascii="Symbol" w:eastAsia="Calibri" w:hAnsi="Symbol"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7F4A10A7"/>
    <w:multiLevelType w:val="hybridMultilevel"/>
    <w:tmpl w:val="8B4A3320"/>
    <w:lvl w:ilvl="0" w:tplc="ECFC39C4">
      <w:numFmt w:val="bullet"/>
      <w:lvlText w:val=""/>
      <w:lvlJc w:val="left"/>
      <w:pPr>
        <w:ind w:left="720" w:hanging="360"/>
      </w:pPr>
      <w:rPr>
        <w:rFonts w:ascii="Symbol" w:eastAsia="Calibri" w:hAnsi="Symbol"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6"/>
  </w:num>
  <w:num w:numId="2">
    <w:abstractNumId w:val="17"/>
  </w:num>
  <w:num w:numId="3">
    <w:abstractNumId w:val="4"/>
  </w:num>
  <w:num w:numId="4">
    <w:abstractNumId w:val="14"/>
  </w:num>
  <w:num w:numId="5">
    <w:abstractNumId w:val="19"/>
  </w:num>
  <w:num w:numId="6">
    <w:abstractNumId w:val="2"/>
  </w:num>
  <w:num w:numId="7">
    <w:abstractNumId w:val="20"/>
  </w:num>
  <w:num w:numId="8">
    <w:abstractNumId w:val="5"/>
  </w:num>
  <w:num w:numId="9">
    <w:abstractNumId w:val="13"/>
  </w:num>
  <w:num w:numId="10">
    <w:abstractNumId w:val="7"/>
  </w:num>
  <w:num w:numId="11">
    <w:abstractNumId w:val="8"/>
  </w:num>
  <w:num w:numId="12">
    <w:abstractNumId w:val="3"/>
  </w:num>
  <w:num w:numId="13">
    <w:abstractNumId w:val="16"/>
  </w:num>
  <w:num w:numId="14">
    <w:abstractNumId w:val="15"/>
  </w:num>
  <w:num w:numId="15">
    <w:abstractNumId w:val="11"/>
  </w:num>
  <w:num w:numId="16">
    <w:abstractNumId w:val="12"/>
  </w:num>
  <w:num w:numId="17">
    <w:abstractNumId w:val="0"/>
  </w:num>
  <w:num w:numId="18">
    <w:abstractNumId w:val="18"/>
  </w:num>
  <w:num w:numId="19">
    <w:abstractNumId w:val="9"/>
  </w:num>
  <w:num w:numId="20">
    <w:abstractNumId w:val="10"/>
  </w:num>
  <w:num w:numId="21">
    <w:abstractNumId w:val="21"/>
  </w:num>
  <w:num w:numId="2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9"/>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B7434"/>
    <w:rsid w:val="000054D8"/>
    <w:rsid w:val="00007185"/>
    <w:rsid w:val="00022929"/>
    <w:rsid w:val="00031502"/>
    <w:rsid w:val="00031777"/>
    <w:rsid w:val="00057C95"/>
    <w:rsid w:val="00076D1C"/>
    <w:rsid w:val="00080A9D"/>
    <w:rsid w:val="0008724B"/>
    <w:rsid w:val="000A201C"/>
    <w:rsid w:val="000A6AF3"/>
    <w:rsid w:val="000B3A55"/>
    <w:rsid w:val="000B5375"/>
    <w:rsid w:val="000B6074"/>
    <w:rsid w:val="000C565E"/>
    <w:rsid w:val="000C6E57"/>
    <w:rsid w:val="000E0CD5"/>
    <w:rsid w:val="000E2E48"/>
    <w:rsid w:val="000F4118"/>
    <w:rsid w:val="00104F83"/>
    <w:rsid w:val="001078E6"/>
    <w:rsid w:val="001102A5"/>
    <w:rsid w:val="001170E0"/>
    <w:rsid w:val="0012684A"/>
    <w:rsid w:val="001633DB"/>
    <w:rsid w:val="00165EA6"/>
    <w:rsid w:val="00167D16"/>
    <w:rsid w:val="00172D35"/>
    <w:rsid w:val="00173F73"/>
    <w:rsid w:val="00186BC4"/>
    <w:rsid w:val="00192F71"/>
    <w:rsid w:val="00194A42"/>
    <w:rsid w:val="001A01D1"/>
    <w:rsid w:val="001E084C"/>
    <w:rsid w:val="001E4EC1"/>
    <w:rsid w:val="001F0E67"/>
    <w:rsid w:val="00213BC6"/>
    <w:rsid w:val="00222B7B"/>
    <w:rsid w:val="00222C64"/>
    <w:rsid w:val="00226F42"/>
    <w:rsid w:val="0022784B"/>
    <w:rsid w:val="002351B1"/>
    <w:rsid w:val="00235684"/>
    <w:rsid w:val="00250B12"/>
    <w:rsid w:val="00280535"/>
    <w:rsid w:val="002906FB"/>
    <w:rsid w:val="00294B1C"/>
    <w:rsid w:val="002B265C"/>
    <w:rsid w:val="002B4FFB"/>
    <w:rsid w:val="002B620A"/>
    <w:rsid w:val="002D242B"/>
    <w:rsid w:val="002E1932"/>
    <w:rsid w:val="002E52EF"/>
    <w:rsid w:val="002F4286"/>
    <w:rsid w:val="0030328E"/>
    <w:rsid w:val="003077F7"/>
    <w:rsid w:val="00321237"/>
    <w:rsid w:val="00327012"/>
    <w:rsid w:val="00343469"/>
    <w:rsid w:val="00356950"/>
    <w:rsid w:val="003624FE"/>
    <w:rsid w:val="003662F3"/>
    <w:rsid w:val="00366A6F"/>
    <w:rsid w:val="003846EB"/>
    <w:rsid w:val="00384790"/>
    <w:rsid w:val="0039068C"/>
    <w:rsid w:val="00390E53"/>
    <w:rsid w:val="00391CA2"/>
    <w:rsid w:val="00394686"/>
    <w:rsid w:val="003A21A7"/>
    <w:rsid w:val="003A53BA"/>
    <w:rsid w:val="003B72D7"/>
    <w:rsid w:val="003C717C"/>
    <w:rsid w:val="003D77AD"/>
    <w:rsid w:val="003E1A41"/>
    <w:rsid w:val="00411D39"/>
    <w:rsid w:val="00414FC7"/>
    <w:rsid w:val="00453EA3"/>
    <w:rsid w:val="00464F28"/>
    <w:rsid w:val="00472B4D"/>
    <w:rsid w:val="00490B22"/>
    <w:rsid w:val="00492E1E"/>
    <w:rsid w:val="004A383E"/>
    <w:rsid w:val="004A5F93"/>
    <w:rsid w:val="004B74CF"/>
    <w:rsid w:val="004C042A"/>
    <w:rsid w:val="004C2E9B"/>
    <w:rsid w:val="004C6747"/>
    <w:rsid w:val="00516D1D"/>
    <w:rsid w:val="00517EBF"/>
    <w:rsid w:val="005571A2"/>
    <w:rsid w:val="00570B15"/>
    <w:rsid w:val="005758F3"/>
    <w:rsid w:val="005866DF"/>
    <w:rsid w:val="00593E90"/>
    <w:rsid w:val="00597A7F"/>
    <w:rsid w:val="005A3650"/>
    <w:rsid w:val="005B698C"/>
    <w:rsid w:val="005C059F"/>
    <w:rsid w:val="005C34CA"/>
    <w:rsid w:val="005C762A"/>
    <w:rsid w:val="005D6C04"/>
    <w:rsid w:val="005E0012"/>
    <w:rsid w:val="005E0118"/>
    <w:rsid w:val="005F47A9"/>
    <w:rsid w:val="006032EA"/>
    <w:rsid w:val="0061034F"/>
    <w:rsid w:val="00616267"/>
    <w:rsid w:val="006251BF"/>
    <w:rsid w:val="0065146B"/>
    <w:rsid w:val="00657AFB"/>
    <w:rsid w:val="00674895"/>
    <w:rsid w:val="006B25E3"/>
    <w:rsid w:val="006B7550"/>
    <w:rsid w:val="006C5BA4"/>
    <w:rsid w:val="006D2AA6"/>
    <w:rsid w:val="00710E23"/>
    <w:rsid w:val="00710F37"/>
    <w:rsid w:val="00712D2F"/>
    <w:rsid w:val="00713251"/>
    <w:rsid w:val="0073008F"/>
    <w:rsid w:val="00732B77"/>
    <w:rsid w:val="00745E1C"/>
    <w:rsid w:val="007545D3"/>
    <w:rsid w:val="0075477A"/>
    <w:rsid w:val="007573FA"/>
    <w:rsid w:val="007660B3"/>
    <w:rsid w:val="007700E2"/>
    <w:rsid w:val="00787A8B"/>
    <w:rsid w:val="007937AC"/>
    <w:rsid w:val="007B5BF7"/>
    <w:rsid w:val="007B642C"/>
    <w:rsid w:val="007E3C0D"/>
    <w:rsid w:val="007F5F04"/>
    <w:rsid w:val="0080024E"/>
    <w:rsid w:val="00824AA2"/>
    <w:rsid w:val="00831144"/>
    <w:rsid w:val="00842D25"/>
    <w:rsid w:val="00862A66"/>
    <w:rsid w:val="00867FC8"/>
    <w:rsid w:val="008811CF"/>
    <w:rsid w:val="008907BC"/>
    <w:rsid w:val="00892C4C"/>
    <w:rsid w:val="008A1440"/>
    <w:rsid w:val="008B1D9E"/>
    <w:rsid w:val="008D581C"/>
    <w:rsid w:val="008E5204"/>
    <w:rsid w:val="008E69A6"/>
    <w:rsid w:val="008E726C"/>
    <w:rsid w:val="008F63BB"/>
    <w:rsid w:val="008F7205"/>
    <w:rsid w:val="00901E6B"/>
    <w:rsid w:val="00934BC1"/>
    <w:rsid w:val="009350B3"/>
    <w:rsid w:val="009400E7"/>
    <w:rsid w:val="00943680"/>
    <w:rsid w:val="00956186"/>
    <w:rsid w:val="00956B0A"/>
    <w:rsid w:val="00961BD9"/>
    <w:rsid w:val="009629EC"/>
    <w:rsid w:val="00963561"/>
    <w:rsid w:val="00971C99"/>
    <w:rsid w:val="009744D6"/>
    <w:rsid w:val="00985D02"/>
    <w:rsid w:val="00987741"/>
    <w:rsid w:val="00987942"/>
    <w:rsid w:val="00991730"/>
    <w:rsid w:val="009A3F42"/>
    <w:rsid w:val="009A407B"/>
    <w:rsid w:val="009A741E"/>
    <w:rsid w:val="009B5A33"/>
    <w:rsid w:val="009B79B5"/>
    <w:rsid w:val="009E5D2B"/>
    <w:rsid w:val="009F3886"/>
    <w:rsid w:val="009F3D52"/>
    <w:rsid w:val="00A00BED"/>
    <w:rsid w:val="00A13261"/>
    <w:rsid w:val="00A15FFE"/>
    <w:rsid w:val="00A202A8"/>
    <w:rsid w:val="00A73BAA"/>
    <w:rsid w:val="00A74A8D"/>
    <w:rsid w:val="00A942DF"/>
    <w:rsid w:val="00A95F2C"/>
    <w:rsid w:val="00AD4B81"/>
    <w:rsid w:val="00AD68E7"/>
    <w:rsid w:val="00AE5EE0"/>
    <w:rsid w:val="00AF719F"/>
    <w:rsid w:val="00B02B01"/>
    <w:rsid w:val="00B1332C"/>
    <w:rsid w:val="00B275F6"/>
    <w:rsid w:val="00B31AD1"/>
    <w:rsid w:val="00B330E4"/>
    <w:rsid w:val="00B43EA9"/>
    <w:rsid w:val="00B45E1C"/>
    <w:rsid w:val="00B702D7"/>
    <w:rsid w:val="00B72F58"/>
    <w:rsid w:val="00B74336"/>
    <w:rsid w:val="00B74E10"/>
    <w:rsid w:val="00BA0131"/>
    <w:rsid w:val="00BB011B"/>
    <w:rsid w:val="00BB675A"/>
    <w:rsid w:val="00BB7434"/>
    <w:rsid w:val="00BC50FE"/>
    <w:rsid w:val="00BD13CE"/>
    <w:rsid w:val="00BD6413"/>
    <w:rsid w:val="00BD6648"/>
    <w:rsid w:val="00BE3681"/>
    <w:rsid w:val="00BE6D09"/>
    <w:rsid w:val="00BF612F"/>
    <w:rsid w:val="00C00ECB"/>
    <w:rsid w:val="00C065B4"/>
    <w:rsid w:val="00C1235A"/>
    <w:rsid w:val="00C171F9"/>
    <w:rsid w:val="00C21441"/>
    <w:rsid w:val="00C27219"/>
    <w:rsid w:val="00C327D8"/>
    <w:rsid w:val="00C41DC1"/>
    <w:rsid w:val="00C4344C"/>
    <w:rsid w:val="00C57718"/>
    <w:rsid w:val="00C65ED0"/>
    <w:rsid w:val="00C72860"/>
    <w:rsid w:val="00C76854"/>
    <w:rsid w:val="00C826A8"/>
    <w:rsid w:val="00C82C85"/>
    <w:rsid w:val="00CC487F"/>
    <w:rsid w:val="00CC778E"/>
    <w:rsid w:val="00CE0FBE"/>
    <w:rsid w:val="00D11DD4"/>
    <w:rsid w:val="00D20324"/>
    <w:rsid w:val="00D214BC"/>
    <w:rsid w:val="00D24924"/>
    <w:rsid w:val="00D25A45"/>
    <w:rsid w:val="00D25B87"/>
    <w:rsid w:val="00D3030F"/>
    <w:rsid w:val="00D47B92"/>
    <w:rsid w:val="00D67716"/>
    <w:rsid w:val="00D70D12"/>
    <w:rsid w:val="00D72277"/>
    <w:rsid w:val="00D76762"/>
    <w:rsid w:val="00D76CA6"/>
    <w:rsid w:val="00D84317"/>
    <w:rsid w:val="00D856E3"/>
    <w:rsid w:val="00D85855"/>
    <w:rsid w:val="00D94A52"/>
    <w:rsid w:val="00DB04B5"/>
    <w:rsid w:val="00DC0EC1"/>
    <w:rsid w:val="00DC29B1"/>
    <w:rsid w:val="00DC60FE"/>
    <w:rsid w:val="00DD027C"/>
    <w:rsid w:val="00DE4A1D"/>
    <w:rsid w:val="00E06019"/>
    <w:rsid w:val="00E21FA7"/>
    <w:rsid w:val="00E2268F"/>
    <w:rsid w:val="00E30490"/>
    <w:rsid w:val="00E43236"/>
    <w:rsid w:val="00E50B2D"/>
    <w:rsid w:val="00E50BA3"/>
    <w:rsid w:val="00E60773"/>
    <w:rsid w:val="00E7258F"/>
    <w:rsid w:val="00E767A3"/>
    <w:rsid w:val="00E83C58"/>
    <w:rsid w:val="00E85483"/>
    <w:rsid w:val="00E92E88"/>
    <w:rsid w:val="00E941DD"/>
    <w:rsid w:val="00E971BA"/>
    <w:rsid w:val="00E9729E"/>
    <w:rsid w:val="00EA5407"/>
    <w:rsid w:val="00EB6607"/>
    <w:rsid w:val="00ED22CE"/>
    <w:rsid w:val="00ED3B49"/>
    <w:rsid w:val="00ED50BB"/>
    <w:rsid w:val="00EE10C9"/>
    <w:rsid w:val="00EE3EA4"/>
    <w:rsid w:val="00EF0038"/>
    <w:rsid w:val="00EF3931"/>
    <w:rsid w:val="00F01713"/>
    <w:rsid w:val="00F04709"/>
    <w:rsid w:val="00F10915"/>
    <w:rsid w:val="00F15ACD"/>
    <w:rsid w:val="00F37CFE"/>
    <w:rsid w:val="00F4073F"/>
    <w:rsid w:val="00F448F6"/>
    <w:rsid w:val="00F5432B"/>
    <w:rsid w:val="00F605DC"/>
    <w:rsid w:val="00F666AE"/>
    <w:rsid w:val="00F737C8"/>
    <w:rsid w:val="00F741BC"/>
    <w:rsid w:val="00F75ACE"/>
    <w:rsid w:val="00FB5996"/>
    <w:rsid w:val="00FB6194"/>
    <w:rsid w:val="00FC18EC"/>
    <w:rsid w:val="00FC3F13"/>
    <w:rsid w:val="00FC6011"/>
    <w:rsid w:val="00FD0ACC"/>
    <w:rsid w:val="00FD593A"/>
    <w:rsid w:val="00FE561D"/>
    <w:rsid w:val="00FE5D09"/>
    <w:rsid w:val="00FF1AB5"/>
    <w:rsid w:val="00FF5E31"/>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6A9AD77"/>
  <w15:docId w15:val="{85861C39-73C3-4F1B-9935-3A8D32D377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pacing w:after="200" w:line="276" w:lineRule="auto"/>
    </w:pPr>
    <w:rPr>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057C95"/>
    <w:rPr>
      <w:sz w:val="22"/>
      <w:szCs w:val="22"/>
      <w:lang w:eastAsia="en-US"/>
    </w:rPr>
  </w:style>
  <w:style w:type="paragraph" w:styleId="BalloonText">
    <w:name w:val="Balloon Text"/>
    <w:basedOn w:val="Normal"/>
    <w:link w:val="BalloonTextChar"/>
    <w:uiPriority w:val="99"/>
    <w:semiHidden/>
    <w:unhideWhenUsed/>
    <w:rsid w:val="004C6747"/>
    <w:pPr>
      <w:spacing w:after="0" w:line="240" w:lineRule="auto"/>
    </w:pPr>
    <w:rPr>
      <w:rFonts w:ascii="Segoe UI" w:hAnsi="Segoe UI" w:cs="Segoe UI"/>
      <w:sz w:val="18"/>
      <w:szCs w:val="18"/>
    </w:rPr>
  </w:style>
  <w:style w:type="character" w:customStyle="1" w:styleId="BalloonTextChar">
    <w:name w:val="Balloon Text Char"/>
    <w:link w:val="BalloonText"/>
    <w:uiPriority w:val="99"/>
    <w:semiHidden/>
    <w:rsid w:val="004C6747"/>
    <w:rPr>
      <w:rFonts w:ascii="Segoe UI" w:hAnsi="Segoe UI" w:cs="Segoe UI"/>
      <w:sz w:val="18"/>
      <w:szCs w:val="18"/>
      <w:lang w:eastAsia="en-US"/>
    </w:rPr>
  </w:style>
  <w:style w:type="character" w:styleId="Hyperlink">
    <w:name w:val="Hyperlink"/>
    <w:basedOn w:val="DefaultParagraphFont"/>
    <w:uiPriority w:val="99"/>
    <w:unhideWhenUsed/>
    <w:rsid w:val="00B1332C"/>
    <w:rPr>
      <w:color w:val="0563C1" w:themeColor="hyperlink"/>
      <w:u w:val="single"/>
    </w:rPr>
  </w:style>
  <w:style w:type="character" w:styleId="FollowedHyperlink">
    <w:name w:val="FollowedHyperlink"/>
    <w:basedOn w:val="DefaultParagraphFont"/>
    <w:uiPriority w:val="99"/>
    <w:semiHidden/>
    <w:unhideWhenUsed/>
    <w:rsid w:val="00BB675A"/>
    <w:rPr>
      <w:color w:val="954F72" w:themeColor="followedHyperlink"/>
      <w:u w:val="single"/>
    </w:rPr>
  </w:style>
  <w:style w:type="paragraph" w:customStyle="1" w:styleId="xmsonormal">
    <w:name w:val="x_msonormal"/>
    <w:basedOn w:val="Normal"/>
    <w:rsid w:val="00E21FA7"/>
    <w:pPr>
      <w:spacing w:before="100" w:beforeAutospacing="1" w:after="100" w:afterAutospacing="1" w:line="240" w:lineRule="auto"/>
    </w:pPr>
    <w:rPr>
      <w:rFonts w:ascii="Times New Roman" w:eastAsia="Times New Roman" w:hAnsi="Times New Roman"/>
      <w:sz w:val="24"/>
      <w:szCs w:val="24"/>
      <w:lang w:eastAsia="en-GB"/>
    </w:rPr>
  </w:style>
  <w:style w:type="character" w:styleId="Strong">
    <w:name w:val="Strong"/>
    <w:basedOn w:val="DefaultParagraphFont"/>
    <w:uiPriority w:val="22"/>
    <w:qFormat/>
    <w:rsid w:val="00E06019"/>
    <w:rPr>
      <w:b/>
      <w:bCs/>
    </w:rPr>
  </w:style>
  <w:style w:type="paragraph" w:styleId="NormalWeb">
    <w:name w:val="Normal (Web)"/>
    <w:basedOn w:val="Normal"/>
    <w:uiPriority w:val="99"/>
    <w:semiHidden/>
    <w:unhideWhenUsed/>
    <w:rsid w:val="00E06019"/>
    <w:pPr>
      <w:spacing w:before="100" w:beforeAutospacing="1" w:after="360" w:line="240" w:lineRule="auto"/>
    </w:pPr>
    <w:rPr>
      <w:rFonts w:ascii="Times New Roman" w:eastAsia="Times New Roman" w:hAnsi="Times New Roman"/>
      <w:sz w:val="24"/>
      <w:szCs w:val="24"/>
      <w:lang w:eastAsia="en-GB"/>
    </w:rPr>
  </w:style>
  <w:style w:type="table" w:styleId="TableGrid">
    <w:name w:val="Table Grid"/>
    <w:basedOn w:val="TableNormal"/>
    <w:uiPriority w:val="59"/>
    <w:rsid w:val="0003150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basedOn w:val="DefaultParagraphFont"/>
    <w:uiPriority w:val="20"/>
    <w:qFormat/>
    <w:rsid w:val="004B74CF"/>
    <w:rPr>
      <w:i/>
      <w:iCs/>
    </w:rPr>
  </w:style>
  <w:style w:type="paragraph" w:styleId="ListParagraph">
    <w:name w:val="List Paragraph"/>
    <w:basedOn w:val="Normal"/>
    <w:uiPriority w:val="34"/>
    <w:qFormat/>
    <w:rsid w:val="00517EB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1662483">
      <w:bodyDiv w:val="1"/>
      <w:marLeft w:val="0"/>
      <w:marRight w:val="0"/>
      <w:marTop w:val="0"/>
      <w:marBottom w:val="0"/>
      <w:divBdr>
        <w:top w:val="none" w:sz="0" w:space="0" w:color="auto"/>
        <w:left w:val="none" w:sz="0" w:space="0" w:color="auto"/>
        <w:bottom w:val="none" w:sz="0" w:space="0" w:color="auto"/>
        <w:right w:val="none" w:sz="0" w:space="0" w:color="auto"/>
      </w:divBdr>
    </w:div>
    <w:div w:id="204408887">
      <w:bodyDiv w:val="1"/>
      <w:marLeft w:val="0"/>
      <w:marRight w:val="0"/>
      <w:marTop w:val="0"/>
      <w:marBottom w:val="0"/>
      <w:divBdr>
        <w:top w:val="none" w:sz="0" w:space="0" w:color="auto"/>
        <w:left w:val="none" w:sz="0" w:space="0" w:color="auto"/>
        <w:bottom w:val="none" w:sz="0" w:space="0" w:color="auto"/>
        <w:right w:val="none" w:sz="0" w:space="0" w:color="auto"/>
      </w:divBdr>
      <w:divsChild>
        <w:div w:id="2032030723">
          <w:marLeft w:val="0"/>
          <w:marRight w:val="0"/>
          <w:marTop w:val="0"/>
          <w:marBottom w:val="0"/>
          <w:divBdr>
            <w:top w:val="none" w:sz="0" w:space="0" w:color="auto"/>
            <w:left w:val="none" w:sz="0" w:space="0" w:color="auto"/>
            <w:bottom w:val="none" w:sz="0" w:space="0" w:color="auto"/>
            <w:right w:val="none" w:sz="0" w:space="0" w:color="auto"/>
          </w:divBdr>
          <w:divsChild>
            <w:div w:id="1573857066">
              <w:marLeft w:val="0"/>
              <w:marRight w:val="0"/>
              <w:marTop w:val="0"/>
              <w:marBottom w:val="0"/>
              <w:divBdr>
                <w:top w:val="none" w:sz="0" w:space="0" w:color="auto"/>
                <w:left w:val="none" w:sz="0" w:space="0" w:color="auto"/>
                <w:bottom w:val="none" w:sz="0" w:space="0" w:color="auto"/>
                <w:right w:val="none" w:sz="0" w:space="0" w:color="auto"/>
              </w:divBdr>
              <w:divsChild>
                <w:div w:id="1243879968">
                  <w:marLeft w:val="0"/>
                  <w:marRight w:val="0"/>
                  <w:marTop w:val="0"/>
                  <w:marBottom w:val="0"/>
                  <w:divBdr>
                    <w:top w:val="none" w:sz="0" w:space="0" w:color="auto"/>
                    <w:left w:val="none" w:sz="0" w:space="0" w:color="auto"/>
                    <w:bottom w:val="none" w:sz="0" w:space="0" w:color="auto"/>
                    <w:right w:val="none" w:sz="0" w:space="0" w:color="auto"/>
                  </w:divBdr>
                  <w:divsChild>
                    <w:div w:id="3946705">
                      <w:marLeft w:val="0"/>
                      <w:marRight w:val="0"/>
                      <w:marTop w:val="0"/>
                      <w:marBottom w:val="0"/>
                      <w:divBdr>
                        <w:top w:val="none" w:sz="0" w:space="0" w:color="auto"/>
                        <w:left w:val="none" w:sz="0" w:space="0" w:color="auto"/>
                        <w:bottom w:val="none" w:sz="0" w:space="0" w:color="auto"/>
                        <w:right w:val="none" w:sz="0" w:space="0" w:color="auto"/>
                      </w:divBdr>
                      <w:divsChild>
                        <w:div w:id="659164718">
                          <w:marLeft w:val="0"/>
                          <w:marRight w:val="0"/>
                          <w:marTop w:val="48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74890890">
      <w:bodyDiv w:val="1"/>
      <w:marLeft w:val="0"/>
      <w:marRight w:val="0"/>
      <w:marTop w:val="0"/>
      <w:marBottom w:val="0"/>
      <w:divBdr>
        <w:top w:val="none" w:sz="0" w:space="0" w:color="auto"/>
        <w:left w:val="none" w:sz="0" w:space="0" w:color="auto"/>
        <w:bottom w:val="none" w:sz="0" w:space="0" w:color="auto"/>
        <w:right w:val="none" w:sz="0" w:space="0" w:color="auto"/>
      </w:divBdr>
    </w:div>
    <w:div w:id="608243035">
      <w:bodyDiv w:val="1"/>
      <w:marLeft w:val="0"/>
      <w:marRight w:val="0"/>
      <w:marTop w:val="0"/>
      <w:marBottom w:val="0"/>
      <w:divBdr>
        <w:top w:val="none" w:sz="0" w:space="0" w:color="auto"/>
        <w:left w:val="none" w:sz="0" w:space="0" w:color="auto"/>
        <w:bottom w:val="none" w:sz="0" w:space="0" w:color="auto"/>
        <w:right w:val="none" w:sz="0" w:space="0" w:color="auto"/>
      </w:divBdr>
      <w:divsChild>
        <w:div w:id="582254088">
          <w:marLeft w:val="0"/>
          <w:marRight w:val="0"/>
          <w:marTop w:val="0"/>
          <w:marBottom w:val="0"/>
          <w:divBdr>
            <w:top w:val="none" w:sz="0" w:space="0" w:color="auto"/>
            <w:left w:val="none" w:sz="0" w:space="0" w:color="auto"/>
            <w:bottom w:val="none" w:sz="0" w:space="0" w:color="auto"/>
            <w:right w:val="none" w:sz="0" w:space="0" w:color="auto"/>
          </w:divBdr>
          <w:divsChild>
            <w:div w:id="523633011">
              <w:marLeft w:val="0"/>
              <w:marRight w:val="0"/>
              <w:marTop w:val="0"/>
              <w:marBottom w:val="0"/>
              <w:divBdr>
                <w:top w:val="none" w:sz="0" w:space="0" w:color="auto"/>
                <w:left w:val="none" w:sz="0" w:space="0" w:color="auto"/>
                <w:bottom w:val="none" w:sz="0" w:space="0" w:color="auto"/>
                <w:right w:val="none" w:sz="0" w:space="0" w:color="auto"/>
              </w:divBdr>
              <w:divsChild>
                <w:div w:id="830220652">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 w:id="982153833">
      <w:bodyDiv w:val="1"/>
      <w:marLeft w:val="0"/>
      <w:marRight w:val="0"/>
      <w:marTop w:val="0"/>
      <w:marBottom w:val="0"/>
      <w:divBdr>
        <w:top w:val="none" w:sz="0" w:space="0" w:color="auto"/>
        <w:left w:val="none" w:sz="0" w:space="0" w:color="auto"/>
        <w:bottom w:val="none" w:sz="0" w:space="0" w:color="auto"/>
        <w:right w:val="none" w:sz="0" w:space="0" w:color="auto"/>
      </w:divBdr>
    </w:div>
    <w:div w:id="1120805467">
      <w:bodyDiv w:val="1"/>
      <w:marLeft w:val="0"/>
      <w:marRight w:val="0"/>
      <w:marTop w:val="0"/>
      <w:marBottom w:val="0"/>
      <w:divBdr>
        <w:top w:val="none" w:sz="0" w:space="0" w:color="auto"/>
        <w:left w:val="none" w:sz="0" w:space="0" w:color="auto"/>
        <w:bottom w:val="none" w:sz="0" w:space="0" w:color="auto"/>
        <w:right w:val="none" w:sz="0" w:space="0" w:color="auto"/>
      </w:divBdr>
      <w:divsChild>
        <w:div w:id="1088576460">
          <w:marLeft w:val="0"/>
          <w:marRight w:val="0"/>
          <w:marTop w:val="0"/>
          <w:marBottom w:val="0"/>
          <w:divBdr>
            <w:top w:val="none" w:sz="0" w:space="0" w:color="auto"/>
            <w:left w:val="none" w:sz="0" w:space="0" w:color="auto"/>
            <w:bottom w:val="none" w:sz="0" w:space="0" w:color="auto"/>
            <w:right w:val="none" w:sz="0" w:space="0" w:color="auto"/>
          </w:divBdr>
          <w:divsChild>
            <w:div w:id="1043675839">
              <w:marLeft w:val="0"/>
              <w:marRight w:val="0"/>
              <w:marTop w:val="0"/>
              <w:marBottom w:val="0"/>
              <w:divBdr>
                <w:top w:val="none" w:sz="0" w:space="0" w:color="auto"/>
                <w:left w:val="none" w:sz="0" w:space="0" w:color="auto"/>
                <w:bottom w:val="none" w:sz="0" w:space="0" w:color="auto"/>
                <w:right w:val="none" w:sz="0" w:space="0" w:color="auto"/>
              </w:divBdr>
              <w:divsChild>
                <w:div w:id="1896059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05882486">
      <w:bodyDiv w:val="1"/>
      <w:marLeft w:val="0"/>
      <w:marRight w:val="0"/>
      <w:marTop w:val="0"/>
      <w:marBottom w:val="0"/>
      <w:divBdr>
        <w:top w:val="none" w:sz="0" w:space="0" w:color="auto"/>
        <w:left w:val="none" w:sz="0" w:space="0" w:color="auto"/>
        <w:bottom w:val="none" w:sz="0" w:space="0" w:color="auto"/>
        <w:right w:val="none" w:sz="0" w:space="0" w:color="auto"/>
      </w:divBdr>
      <w:divsChild>
        <w:div w:id="788401909">
          <w:marLeft w:val="0"/>
          <w:marRight w:val="0"/>
          <w:marTop w:val="0"/>
          <w:marBottom w:val="0"/>
          <w:divBdr>
            <w:top w:val="none" w:sz="0" w:space="0" w:color="auto"/>
            <w:left w:val="none" w:sz="0" w:space="0" w:color="auto"/>
            <w:bottom w:val="none" w:sz="0" w:space="0" w:color="auto"/>
            <w:right w:val="none" w:sz="0" w:space="0" w:color="auto"/>
          </w:divBdr>
          <w:divsChild>
            <w:div w:id="1631400007">
              <w:marLeft w:val="0"/>
              <w:marRight w:val="0"/>
              <w:marTop w:val="0"/>
              <w:marBottom w:val="0"/>
              <w:divBdr>
                <w:top w:val="none" w:sz="0" w:space="0" w:color="auto"/>
                <w:left w:val="none" w:sz="0" w:space="0" w:color="auto"/>
                <w:bottom w:val="none" w:sz="0" w:space="0" w:color="auto"/>
                <w:right w:val="none" w:sz="0" w:space="0" w:color="auto"/>
              </w:divBdr>
              <w:divsChild>
                <w:div w:id="854467178">
                  <w:marLeft w:val="0"/>
                  <w:marRight w:val="0"/>
                  <w:marTop w:val="0"/>
                  <w:marBottom w:val="0"/>
                  <w:divBdr>
                    <w:top w:val="none" w:sz="0" w:space="0" w:color="auto"/>
                    <w:left w:val="none" w:sz="0" w:space="0" w:color="auto"/>
                    <w:bottom w:val="none" w:sz="0" w:space="0" w:color="auto"/>
                    <w:right w:val="none" w:sz="0" w:space="0" w:color="auto"/>
                  </w:divBdr>
                  <w:divsChild>
                    <w:div w:id="2004966715">
                      <w:marLeft w:val="0"/>
                      <w:marRight w:val="0"/>
                      <w:marTop w:val="0"/>
                      <w:marBottom w:val="0"/>
                      <w:divBdr>
                        <w:top w:val="none" w:sz="0" w:space="0" w:color="auto"/>
                        <w:left w:val="none" w:sz="0" w:space="0" w:color="auto"/>
                        <w:bottom w:val="none" w:sz="0" w:space="0" w:color="auto"/>
                        <w:right w:val="none" w:sz="0" w:space="0" w:color="auto"/>
                      </w:divBdr>
                      <w:divsChild>
                        <w:div w:id="1035622983">
                          <w:marLeft w:val="0"/>
                          <w:marRight w:val="0"/>
                          <w:marTop w:val="0"/>
                          <w:marBottom w:val="0"/>
                          <w:divBdr>
                            <w:top w:val="none" w:sz="0" w:space="0" w:color="auto"/>
                            <w:left w:val="none" w:sz="0" w:space="0" w:color="auto"/>
                            <w:bottom w:val="none" w:sz="0" w:space="0" w:color="auto"/>
                            <w:right w:val="none" w:sz="0" w:space="0" w:color="auto"/>
                          </w:divBdr>
                          <w:divsChild>
                            <w:div w:id="1857619626">
                              <w:marLeft w:val="0"/>
                              <w:marRight w:val="0"/>
                              <w:marTop w:val="0"/>
                              <w:marBottom w:val="0"/>
                              <w:divBdr>
                                <w:top w:val="none" w:sz="0" w:space="0" w:color="auto"/>
                                <w:left w:val="none" w:sz="0" w:space="0" w:color="auto"/>
                                <w:bottom w:val="none" w:sz="0" w:space="0" w:color="auto"/>
                                <w:right w:val="none" w:sz="0" w:space="0" w:color="auto"/>
                              </w:divBdr>
                              <w:divsChild>
                                <w:div w:id="1828277546">
                                  <w:marLeft w:val="0"/>
                                  <w:marRight w:val="0"/>
                                  <w:marTop w:val="0"/>
                                  <w:marBottom w:val="0"/>
                                  <w:divBdr>
                                    <w:top w:val="none" w:sz="0" w:space="0" w:color="auto"/>
                                    <w:left w:val="none" w:sz="0" w:space="0" w:color="auto"/>
                                    <w:bottom w:val="none" w:sz="0" w:space="0" w:color="auto"/>
                                    <w:right w:val="none" w:sz="0" w:space="0" w:color="auto"/>
                                  </w:divBdr>
                                  <w:divsChild>
                                    <w:div w:id="1425228644">
                                      <w:marLeft w:val="0"/>
                                      <w:marRight w:val="0"/>
                                      <w:marTop w:val="0"/>
                                      <w:marBottom w:val="0"/>
                                      <w:divBdr>
                                        <w:top w:val="none" w:sz="0" w:space="0" w:color="auto"/>
                                        <w:left w:val="none" w:sz="0" w:space="0" w:color="auto"/>
                                        <w:bottom w:val="none" w:sz="0" w:space="0" w:color="auto"/>
                                        <w:right w:val="none" w:sz="0" w:space="0" w:color="auto"/>
                                      </w:divBdr>
                                      <w:divsChild>
                                        <w:div w:id="1104493814">
                                          <w:marLeft w:val="0"/>
                                          <w:marRight w:val="0"/>
                                          <w:marTop w:val="0"/>
                                          <w:marBottom w:val="0"/>
                                          <w:divBdr>
                                            <w:top w:val="none" w:sz="0" w:space="0" w:color="auto"/>
                                            <w:left w:val="none" w:sz="0" w:space="0" w:color="auto"/>
                                            <w:bottom w:val="none" w:sz="0" w:space="0" w:color="auto"/>
                                            <w:right w:val="none" w:sz="0" w:space="0" w:color="auto"/>
                                          </w:divBdr>
                                          <w:divsChild>
                                            <w:div w:id="1248612503">
                                              <w:marLeft w:val="0"/>
                                              <w:marRight w:val="0"/>
                                              <w:marTop w:val="0"/>
                                              <w:marBottom w:val="0"/>
                                              <w:divBdr>
                                                <w:top w:val="none" w:sz="0" w:space="0" w:color="auto"/>
                                                <w:left w:val="none" w:sz="0" w:space="0" w:color="auto"/>
                                                <w:bottom w:val="none" w:sz="0" w:space="0" w:color="auto"/>
                                                <w:right w:val="none" w:sz="0" w:space="0" w:color="auto"/>
                                              </w:divBdr>
                                              <w:divsChild>
                                                <w:div w:id="77291986">
                                                  <w:marLeft w:val="0"/>
                                                  <w:marRight w:val="0"/>
                                                  <w:marTop w:val="0"/>
                                                  <w:marBottom w:val="0"/>
                                                  <w:divBdr>
                                                    <w:top w:val="none" w:sz="0" w:space="0" w:color="auto"/>
                                                    <w:left w:val="none" w:sz="0" w:space="0" w:color="auto"/>
                                                    <w:bottom w:val="none" w:sz="0" w:space="0" w:color="auto"/>
                                                    <w:right w:val="none" w:sz="0" w:space="0" w:color="auto"/>
                                                  </w:divBdr>
                                                  <w:divsChild>
                                                    <w:div w:id="1771001562">
                                                      <w:marLeft w:val="0"/>
                                                      <w:marRight w:val="0"/>
                                                      <w:marTop w:val="0"/>
                                                      <w:marBottom w:val="0"/>
                                                      <w:divBdr>
                                                        <w:top w:val="none" w:sz="0" w:space="0" w:color="auto"/>
                                                        <w:left w:val="none" w:sz="0" w:space="0" w:color="auto"/>
                                                        <w:bottom w:val="none" w:sz="0" w:space="0" w:color="auto"/>
                                                        <w:right w:val="none" w:sz="0" w:space="0" w:color="auto"/>
                                                      </w:divBdr>
                                                      <w:divsChild>
                                                        <w:div w:id="403532800">
                                                          <w:marLeft w:val="0"/>
                                                          <w:marRight w:val="0"/>
                                                          <w:marTop w:val="0"/>
                                                          <w:marBottom w:val="0"/>
                                                          <w:divBdr>
                                                            <w:top w:val="none" w:sz="0" w:space="0" w:color="auto"/>
                                                            <w:left w:val="none" w:sz="0" w:space="0" w:color="auto"/>
                                                            <w:bottom w:val="none" w:sz="0" w:space="0" w:color="auto"/>
                                                            <w:right w:val="none" w:sz="0" w:space="0" w:color="auto"/>
                                                          </w:divBdr>
                                                          <w:divsChild>
                                                            <w:div w:id="1370184504">
                                                              <w:marLeft w:val="0"/>
                                                              <w:marRight w:val="0"/>
                                                              <w:marTop w:val="0"/>
                                                              <w:marBottom w:val="0"/>
                                                              <w:divBdr>
                                                                <w:top w:val="none" w:sz="0" w:space="0" w:color="auto"/>
                                                                <w:left w:val="none" w:sz="0" w:space="0" w:color="auto"/>
                                                                <w:bottom w:val="none" w:sz="0" w:space="0" w:color="auto"/>
                                                                <w:right w:val="none" w:sz="0" w:space="0" w:color="auto"/>
                                                              </w:divBdr>
                                                              <w:divsChild>
                                                                <w:div w:id="1637301124">
                                                                  <w:marLeft w:val="0"/>
                                                                  <w:marRight w:val="0"/>
                                                                  <w:marTop w:val="0"/>
                                                                  <w:marBottom w:val="0"/>
                                                                  <w:divBdr>
                                                                    <w:top w:val="none" w:sz="0" w:space="0" w:color="auto"/>
                                                                    <w:left w:val="none" w:sz="0" w:space="0" w:color="auto"/>
                                                                    <w:bottom w:val="none" w:sz="0" w:space="0" w:color="auto"/>
                                                                    <w:right w:val="none" w:sz="0" w:space="0" w:color="auto"/>
                                                                  </w:divBdr>
                                                                  <w:divsChild>
                                                                    <w:div w:id="1560287927">
                                                                      <w:marLeft w:val="0"/>
                                                                      <w:marRight w:val="0"/>
                                                                      <w:marTop w:val="0"/>
                                                                      <w:marBottom w:val="0"/>
                                                                      <w:divBdr>
                                                                        <w:top w:val="none" w:sz="0" w:space="0" w:color="auto"/>
                                                                        <w:left w:val="none" w:sz="0" w:space="0" w:color="auto"/>
                                                                        <w:bottom w:val="none" w:sz="0" w:space="0" w:color="auto"/>
                                                                        <w:right w:val="none" w:sz="0" w:space="0" w:color="auto"/>
                                                                      </w:divBdr>
                                                                      <w:divsChild>
                                                                        <w:div w:id="475146158">
                                                                          <w:marLeft w:val="0"/>
                                                                          <w:marRight w:val="0"/>
                                                                          <w:marTop w:val="0"/>
                                                                          <w:marBottom w:val="0"/>
                                                                          <w:divBdr>
                                                                            <w:top w:val="none" w:sz="0" w:space="0" w:color="auto"/>
                                                                            <w:left w:val="none" w:sz="0" w:space="0" w:color="auto"/>
                                                                            <w:bottom w:val="none" w:sz="0" w:space="0" w:color="auto"/>
                                                                            <w:right w:val="none" w:sz="0" w:space="0" w:color="auto"/>
                                                                          </w:divBdr>
                                                                          <w:divsChild>
                                                                            <w:div w:id="1353267568">
                                                                              <w:marLeft w:val="0"/>
                                                                              <w:marRight w:val="0"/>
                                                                              <w:marTop w:val="0"/>
                                                                              <w:marBottom w:val="0"/>
                                                                              <w:divBdr>
                                                                                <w:top w:val="none" w:sz="0" w:space="0" w:color="auto"/>
                                                                                <w:left w:val="none" w:sz="0" w:space="0" w:color="auto"/>
                                                                                <w:bottom w:val="none" w:sz="0" w:space="0" w:color="auto"/>
                                                                                <w:right w:val="none" w:sz="0" w:space="0" w:color="auto"/>
                                                                              </w:divBdr>
                                                                              <w:divsChild>
                                                                                <w:div w:id="1870143112">
                                                                                  <w:marLeft w:val="0"/>
                                                                                  <w:marRight w:val="0"/>
                                                                                  <w:marTop w:val="0"/>
                                                                                  <w:marBottom w:val="0"/>
                                                                                  <w:divBdr>
                                                                                    <w:top w:val="none" w:sz="0" w:space="0" w:color="auto"/>
                                                                                    <w:left w:val="none" w:sz="0" w:space="0" w:color="auto"/>
                                                                                    <w:bottom w:val="none" w:sz="0" w:space="0" w:color="auto"/>
                                                                                    <w:right w:val="none" w:sz="0" w:space="0" w:color="auto"/>
                                                                                  </w:divBdr>
                                                                                  <w:divsChild>
                                                                                    <w:div w:id="1231496621">
                                                                                      <w:marLeft w:val="0"/>
                                                                                      <w:marRight w:val="0"/>
                                                                                      <w:marTop w:val="0"/>
                                                                                      <w:marBottom w:val="0"/>
                                                                                      <w:divBdr>
                                                                                        <w:top w:val="none" w:sz="0" w:space="0" w:color="auto"/>
                                                                                        <w:left w:val="none" w:sz="0" w:space="0" w:color="auto"/>
                                                                                        <w:bottom w:val="none" w:sz="0" w:space="0" w:color="auto"/>
                                                                                        <w:right w:val="none" w:sz="0" w:space="0" w:color="auto"/>
                                                                                      </w:divBdr>
                                                                                      <w:divsChild>
                                                                                        <w:div w:id="1545754065">
                                                                                          <w:marLeft w:val="0"/>
                                                                                          <w:marRight w:val="0"/>
                                                                                          <w:marTop w:val="0"/>
                                                                                          <w:marBottom w:val="0"/>
                                                                                          <w:divBdr>
                                                                                            <w:top w:val="none" w:sz="0" w:space="0" w:color="auto"/>
                                                                                            <w:left w:val="none" w:sz="0" w:space="0" w:color="auto"/>
                                                                                            <w:bottom w:val="none" w:sz="0" w:space="0" w:color="auto"/>
                                                                                            <w:right w:val="none" w:sz="0" w:space="0" w:color="auto"/>
                                                                                          </w:divBdr>
                                                                                          <w:divsChild>
                                                                                            <w:div w:id="287398323">
                                                                                              <w:marLeft w:val="0"/>
                                                                                              <w:marRight w:val="0"/>
                                                                                              <w:marTop w:val="0"/>
                                                                                              <w:marBottom w:val="0"/>
                                                                                              <w:divBdr>
                                                                                                <w:top w:val="none" w:sz="0" w:space="0" w:color="auto"/>
                                                                                                <w:left w:val="none" w:sz="0" w:space="0" w:color="auto"/>
                                                                                                <w:bottom w:val="none" w:sz="0" w:space="0" w:color="auto"/>
                                                                                                <w:right w:val="none" w:sz="0" w:space="0" w:color="auto"/>
                                                                                              </w:divBdr>
                                                                                              <w:divsChild>
                                                                                                <w:div w:id="809445178">
                                                                                                  <w:marLeft w:val="0"/>
                                                                                                  <w:marRight w:val="0"/>
                                                                                                  <w:marTop w:val="0"/>
                                                                                                  <w:marBottom w:val="0"/>
                                                                                                  <w:divBdr>
                                                                                                    <w:top w:val="none" w:sz="0" w:space="0" w:color="auto"/>
                                                                                                    <w:left w:val="none" w:sz="0" w:space="0" w:color="auto"/>
                                                                                                    <w:bottom w:val="none" w:sz="0" w:space="0" w:color="auto"/>
                                                                                                    <w:right w:val="none" w:sz="0" w:space="0" w:color="auto"/>
                                                                                                  </w:divBdr>
                                                                                                </w:div>
                                                                                                <w:div w:id="1741949981">
                                                                                                  <w:marLeft w:val="0"/>
                                                                                                  <w:marRight w:val="0"/>
                                                                                                  <w:marTop w:val="0"/>
                                                                                                  <w:marBottom w:val="0"/>
                                                                                                  <w:divBdr>
                                                                                                    <w:top w:val="none" w:sz="0" w:space="0" w:color="auto"/>
                                                                                                    <w:left w:val="none" w:sz="0" w:space="0" w:color="auto"/>
                                                                                                    <w:bottom w:val="none" w:sz="0" w:space="0" w:color="auto"/>
                                                                                                    <w:right w:val="none" w:sz="0" w:space="0" w:color="auto"/>
                                                                                                  </w:divBdr>
                                                                                                </w:div>
                                                                                                <w:div w:id="13081672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611162821">
      <w:bodyDiv w:val="1"/>
      <w:marLeft w:val="0"/>
      <w:marRight w:val="0"/>
      <w:marTop w:val="0"/>
      <w:marBottom w:val="0"/>
      <w:divBdr>
        <w:top w:val="none" w:sz="0" w:space="0" w:color="auto"/>
        <w:left w:val="none" w:sz="0" w:space="0" w:color="auto"/>
        <w:bottom w:val="none" w:sz="0" w:space="0" w:color="auto"/>
        <w:right w:val="none" w:sz="0" w:space="0" w:color="auto"/>
      </w:divBdr>
      <w:divsChild>
        <w:div w:id="1200389298">
          <w:marLeft w:val="0"/>
          <w:marRight w:val="0"/>
          <w:marTop w:val="0"/>
          <w:marBottom w:val="0"/>
          <w:divBdr>
            <w:top w:val="none" w:sz="0" w:space="0" w:color="auto"/>
            <w:left w:val="none" w:sz="0" w:space="0" w:color="auto"/>
            <w:bottom w:val="none" w:sz="0" w:space="0" w:color="auto"/>
            <w:right w:val="none" w:sz="0" w:space="0" w:color="auto"/>
          </w:divBdr>
          <w:divsChild>
            <w:div w:id="1211578183">
              <w:marLeft w:val="0"/>
              <w:marRight w:val="0"/>
              <w:marTop w:val="0"/>
              <w:marBottom w:val="0"/>
              <w:divBdr>
                <w:top w:val="none" w:sz="0" w:space="0" w:color="auto"/>
                <w:left w:val="none" w:sz="0" w:space="0" w:color="auto"/>
                <w:bottom w:val="none" w:sz="0" w:space="0" w:color="auto"/>
                <w:right w:val="none" w:sz="0" w:space="0" w:color="auto"/>
              </w:divBdr>
              <w:divsChild>
                <w:div w:id="2051874360">
                  <w:marLeft w:val="0"/>
                  <w:marRight w:val="0"/>
                  <w:marTop w:val="0"/>
                  <w:marBottom w:val="0"/>
                  <w:divBdr>
                    <w:top w:val="none" w:sz="0" w:space="0" w:color="auto"/>
                    <w:left w:val="none" w:sz="0" w:space="0" w:color="auto"/>
                    <w:bottom w:val="none" w:sz="0" w:space="0" w:color="auto"/>
                    <w:right w:val="none" w:sz="0" w:space="0" w:color="auto"/>
                  </w:divBdr>
                  <w:divsChild>
                    <w:div w:id="1985816275">
                      <w:marLeft w:val="0"/>
                      <w:marRight w:val="0"/>
                      <w:marTop w:val="0"/>
                      <w:marBottom w:val="0"/>
                      <w:divBdr>
                        <w:top w:val="none" w:sz="0" w:space="0" w:color="auto"/>
                        <w:left w:val="none" w:sz="0" w:space="0" w:color="auto"/>
                        <w:bottom w:val="none" w:sz="0" w:space="0" w:color="auto"/>
                        <w:right w:val="none" w:sz="0" w:space="0" w:color="auto"/>
                      </w:divBdr>
                      <w:divsChild>
                        <w:div w:id="1056003241">
                          <w:marLeft w:val="0"/>
                          <w:marRight w:val="0"/>
                          <w:marTop w:val="0"/>
                          <w:marBottom w:val="0"/>
                          <w:divBdr>
                            <w:top w:val="none" w:sz="0" w:space="0" w:color="auto"/>
                            <w:left w:val="none" w:sz="0" w:space="0" w:color="auto"/>
                            <w:bottom w:val="none" w:sz="0" w:space="0" w:color="auto"/>
                            <w:right w:val="none" w:sz="0" w:space="0" w:color="auto"/>
                          </w:divBdr>
                          <w:divsChild>
                            <w:div w:id="141122338">
                              <w:marLeft w:val="0"/>
                              <w:marRight w:val="0"/>
                              <w:marTop w:val="0"/>
                              <w:marBottom w:val="0"/>
                              <w:divBdr>
                                <w:top w:val="none" w:sz="0" w:space="0" w:color="auto"/>
                                <w:left w:val="none" w:sz="0" w:space="0" w:color="auto"/>
                                <w:bottom w:val="none" w:sz="0" w:space="0" w:color="auto"/>
                                <w:right w:val="none" w:sz="0" w:space="0" w:color="auto"/>
                              </w:divBdr>
                              <w:divsChild>
                                <w:div w:id="2145270221">
                                  <w:marLeft w:val="0"/>
                                  <w:marRight w:val="0"/>
                                  <w:marTop w:val="0"/>
                                  <w:marBottom w:val="0"/>
                                  <w:divBdr>
                                    <w:top w:val="none" w:sz="0" w:space="0" w:color="auto"/>
                                    <w:left w:val="none" w:sz="0" w:space="0" w:color="auto"/>
                                    <w:bottom w:val="none" w:sz="0" w:space="0" w:color="auto"/>
                                    <w:right w:val="none" w:sz="0" w:space="0" w:color="auto"/>
                                  </w:divBdr>
                                  <w:divsChild>
                                    <w:div w:id="1192258684">
                                      <w:marLeft w:val="0"/>
                                      <w:marRight w:val="0"/>
                                      <w:marTop w:val="0"/>
                                      <w:marBottom w:val="0"/>
                                      <w:divBdr>
                                        <w:top w:val="none" w:sz="0" w:space="0" w:color="auto"/>
                                        <w:left w:val="none" w:sz="0" w:space="0" w:color="auto"/>
                                        <w:bottom w:val="none" w:sz="0" w:space="0" w:color="auto"/>
                                        <w:right w:val="none" w:sz="0" w:space="0" w:color="auto"/>
                                      </w:divBdr>
                                      <w:divsChild>
                                        <w:div w:id="2134013528">
                                          <w:marLeft w:val="0"/>
                                          <w:marRight w:val="0"/>
                                          <w:marTop w:val="0"/>
                                          <w:marBottom w:val="0"/>
                                          <w:divBdr>
                                            <w:top w:val="none" w:sz="0" w:space="0" w:color="auto"/>
                                            <w:left w:val="none" w:sz="0" w:space="0" w:color="auto"/>
                                            <w:bottom w:val="none" w:sz="0" w:space="0" w:color="auto"/>
                                            <w:right w:val="none" w:sz="0" w:space="0" w:color="auto"/>
                                          </w:divBdr>
                                          <w:divsChild>
                                            <w:div w:id="1853185504">
                                              <w:marLeft w:val="0"/>
                                              <w:marRight w:val="0"/>
                                              <w:marTop w:val="0"/>
                                              <w:marBottom w:val="0"/>
                                              <w:divBdr>
                                                <w:top w:val="none" w:sz="0" w:space="0" w:color="auto"/>
                                                <w:left w:val="none" w:sz="0" w:space="0" w:color="auto"/>
                                                <w:bottom w:val="none" w:sz="0" w:space="0" w:color="auto"/>
                                                <w:right w:val="none" w:sz="0" w:space="0" w:color="auto"/>
                                              </w:divBdr>
                                              <w:divsChild>
                                                <w:div w:id="931203165">
                                                  <w:marLeft w:val="0"/>
                                                  <w:marRight w:val="0"/>
                                                  <w:marTop w:val="0"/>
                                                  <w:marBottom w:val="0"/>
                                                  <w:divBdr>
                                                    <w:top w:val="none" w:sz="0" w:space="0" w:color="auto"/>
                                                    <w:left w:val="none" w:sz="0" w:space="0" w:color="auto"/>
                                                    <w:bottom w:val="none" w:sz="0" w:space="0" w:color="auto"/>
                                                    <w:right w:val="none" w:sz="0" w:space="0" w:color="auto"/>
                                                  </w:divBdr>
                                                  <w:divsChild>
                                                    <w:div w:id="1422025446">
                                                      <w:marLeft w:val="0"/>
                                                      <w:marRight w:val="0"/>
                                                      <w:marTop w:val="0"/>
                                                      <w:marBottom w:val="0"/>
                                                      <w:divBdr>
                                                        <w:top w:val="none" w:sz="0" w:space="0" w:color="auto"/>
                                                        <w:left w:val="none" w:sz="0" w:space="0" w:color="auto"/>
                                                        <w:bottom w:val="none" w:sz="0" w:space="0" w:color="auto"/>
                                                        <w:right w:val="none" w:sz="0" w:space="0" w:color="auto"/>
                                                      </w:divBdr>
                                                      <w:divsChild>
                                                        <w:div w:id="12611694">
                                                          <w:marLeft w:val="0"/>
                                                          <w:marRight w:val="0"/>
                                                          <w:marTop w:val="0"/>
                                                          <w:marBottom w:val="0"/>
                                                          <w:divBdr>
                                                            <w:top w:val="none" w:sz="0" w:space="0" w:color="auto"/>
                                                            <w:left w:val="none" w:sz="0" w:space="0" w:color="auto"/>
                                                            <w:bottom w:val="none" w:sz="0" w:space="0" w:color="auto"/>
                                                            <w:right w:val="none" w:sz="0" w:space="0" w:color="auto"/>
                                                          </w:divBdr>
                                                          <w:divsChild>
                                                            <w:div w:id="1303392319">
                                                              <w:marLeft w:val="0"/>
                                                              <w:marRight w:val="0"/>
                                                              <w:marTop w:val="0"/>
                                                              <w:marBottom w:val="0"/>
                                                              <w:divBdr>
                                                                <w:top w:val="none" w:sz="0" w:space="0" w:color="auto"/>
                                                                <w:left w:val="none" w:sz="0" w:space="0" w:color="auto"/>
                                                                <w:bottom w:val="none" w:sz="0" w:space="0" w:color="auto"/>
                                                                <w:right w:val="none" w:sz="0" w:space="0" w:color="auto"/>
                                                              </w:divBdr>
                                                              <w:divsChild>
                                                                <w:div w:id="1859387991">
                                                                  <w:marLeft w:val="0"/>
                                                                  <w:marRight w:val="0"/>
                                                                  <w:marTop w:val="0"/>
                                                                  <w:marBottom w:val="0"/>
                                                                  <w:divBdr>
                                                                    <w:top w:val="none" w:sz="0" w:space="0" w:color="auto"/>
                                                                    <w:left w:val="none" w:sz="0" w:space="0" w:color="auto"/>
                                                                    <w:bottom w:val="none" w:sz="0" w:space="0" w:color="auto"/>
                                                                    <w:right w:val="none" w:sz="0" w:space="0" w:color="auto"/>
                                                                  </w:divBdr>
                                                                  <w:divsChild>
                                                                    <w:div w:id="154036451">
                                                                      <w:marLeft w:val="0"/>
                                                                      <w:marRight w:val="0"/>
                                                                      <w:marTop w:val="0"/>
                                                                      <w:marBottom w:val="0"/>
                                                                      <w:divBdr>
                                                                        <w:top w:val="none" w:sz="0" w:space="0" w:color="auto"/>
                                                                        <w:left w:val="none" w:sz="0" w:space="0" w:color="auto"/>
                                                                        <w:bottom w:val="none" w:sz="0" w:space="0" w:color="auto"/>
                                                                        <w:right w:val="none" w:sz="0" w:space="0" w:color="auto"/>
                                                                      </w:divBdr>
                                                                      <w:divsChild>
                                                                        <w:div w:id="992565164">
                                                                          <w:marLeft w:val="0"/>
                                                                          <w:marRight w:val="0"/>
                                                                          <w:marTop w:val="0"/>
                                                                          <w:marBottom w:val="0"/>
                                                                          <w:divBdr>
                                                                            <w:top w:val="none" w:sz="0" w:space="0" w:color="auto"/>
                                                                            <w:left w:val="none" w:sz="0" w:space="0" w:color="auto"/>
                                                                            <w:bottom w:val="none" w:sz="0" w:space="0" w:color="auto"/>
                                                                            <w:right w:val="none" w:sz="0" w:space="0" w:color="auto"/>
                                                                          </w:divBdr>
                                                                          <w:divsChild>
                                                                            <w:div w:id="391269836">
                                                                              <w:marLeft w:val="0"/>
                                                                              <w:marRight w:val="0"/>
                                                                              <w:marTop w:val="0"/>
                                                                              <w:marBottom w:val="0"/>
                                                                              <w:divBdr>
                                                                                <w:top w:val="none" w:sz="0" w:space="0" w:color="auto"/>
                                                                                <w:left w:val="none" w:sz="0" w:space="0" w:color="auto"/>
                                                                                <w:bottom w:val="none" w:sz="0" w:space="0" w:color="auto"/>
                                                                                <w:right w:val="none" w:sz="0" w:space="0" w:color="auto"/>
                                                                              </w:divBdr>
                                                                              <w:divsChild>
                                                                                <w:div w:id="1577203603">
                                                                                  <w:marLeft w:val="0"/>
                                                                                  <w:marRight w:val="0"/>
                                                                                  <w:marTop w:val="0"/>
                                                                                  <w:marBottom w:val="0"/>
                                                                                  <w:divBdr>
                                                                                    <w:top w:val="none" w:sz="0" w:space="0" w:color="auto"/>
                                                                                    <w:left w:val="none" w:sz="0" w:space="0" w:color="auto"/>
                                                                                    <w:bottom w:val="none" w:sz="0" w:space="0" w:color="auto"/>
                                                                                    <w:right w:val="none" w:sz="0" w:space="0" w:color="auto"/>
                                                                                  </w:divBdr>
                                                                                  <w:divsChild>
                                                                                    <w:div w:id="1080060444">
                                                                                      <w:marLeft w:val="0"/>
                                                                                      <w:marRight w:val="0"/>
                                                                                      <w:marTop w:val="0"/>
                                                                                      <w:marBottom w:val="0"/>
                                                                                      <w:divBdr>
                                                                                        <w:top w:val="none" w:sz="0" w:space="0" w:color="auto"/>
                                                                                        <w:left w:val="none" w:sz="0" w:space="0" w:color="auto"/>
                                                                                        <w:bottom w:val="none" w:sz="0" w:space="0" w:color="auto"/>
                                                                                        <w:right w:val="none" w:sz="0" w:space="0" w:color="auto"/>
                                                                                      </w:divBdr>
                                                                                      <w:divsChild>
                                                                                        <w:div w:id="559437541">
                                                                                          <w:marLeft w:val="0"/>
                                                                                          <w:marRight w:val="0"/>
                                                                                          <w:marTop w:val="0"/>
                                                                                          <w:marBottom w:val="0"/>
                                                                                          <w:divBdr>
                                                                                            <w:top w:val="none" w:sz="0" w:space="0" w:color="auto"/>
                                                                                            <w:left w:val="none" w:sz="0" w:space="0" w:color="auto"/>
                                                                                            <w:bottom w:val="none" w:sz="0" w:space="0" w:color="auto"/>
                                                                                            <w:right w:val="none" w:sz="0" w:space="0" w:color="auto"/>
                                                                                          </w:divBdr>
                                                                                          <w:divsChild>
                                                                                            <w:div w:id="16120097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ysgoltanyfron.co.uk" TargetMode="External"/><Relationship Id="rId3" Type="http://schemas.openxmlformats.org/officeDocument/2006/relationships/styles" Target="styles.xml"/><Relationship Id="rId7" Type="http://schemas.openxmlformats.org/officeDocument/2006/relationships/hyperlink" Target="mailto:mailbox@tanyfron-pri.wrexham.sch.uk"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EDF2FB9-8010-44F3-B0CF-B11ED2AC38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1</Pages>
  <Words>447</Words>
  <Characters>2550</Characters>
  <Application>Microsoft Office Word</Application>
  <DocSecurity>0</DocSecurity>
  <Lines>21</Lines>
  <Paragraphs>5</Paragraphs>
  <ScaleCrop>false</ScaleCrop>
  <HeadingPairs>
    <vt:vector size="2" baseType="variant">
      <vt:variant>
        <vt:lpstr>Title</vt:lpstr>
      </vt:variant>
      <vt:variant>
        <vt:i4>1</vt:i4>
      </vt:variant>
    </vt:vector>
  </HeadingPairs>
  <TitlesOfParts>
    <vt:vector size="1" baseType="lpstr">
      <vt:lpstr>Ysgol Tanyfron</vt:lpstr>
    </vt:vector>
  </TitlesOfParts>
  <Company>WCBC</Company>
  <LinksUpToDate>false</LinksUpToDate>
  <CharactersWithSpaces>2992</CharactersWithSpaces>
  <SharedDoc>false</SharedDoc>
  <HLinks>
    <vt:vector size="6" baseType="variant">
      <vt:variant>
        <vt:i4>8192012</vt:i4>
      </vt:variant>
      <vt:variant>
        <vt:i4>0</vt:i4>
      </vt:variant>
      <vt:variant>
        <vt:i4>0</vt:i4>
      </vt:variant>
      <vt:variant>
        <vt:i4>5</vt:i4>
      </vt:variant>
      <vt:variant>
        <vt:lpwstr>mailto:mailbox@tanyfron-pri.wrexham.sch.uk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Ysgol Tanyfron</dc:title>
  <dc:subject/>
  <dc:creator>Sioned Foulkes</dc:creator>
  <cp:keywords/>
  <cp:lastModifiedBy>Jenna Jones</cp:lastModifiedBy>
  <cp:revision>5</cp:revision>
  <cp:lastPrinted>2020-03-24T12:25:00Z</cp:lastPrinted>
  <dcterms:created xsi:type="dcterms:W3CDTF">2022-11-06T19:10:00Z</dcterms:created>
  <dcterms:modified xsi:type="dcterms:W3CDTF">2025-06-13T13:14:00Z</dcterms:modified>
</cp:coreProperties>
</file>