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EFD9" w14:textId="77777777" w:rsidR="00B767B2" w:rsidRPr="00D50D9B" w:rsidRDefault="00B767B2" w:rsidP="00B767B2">
      <w:pPr>
        <w:pStyle w:val="Title"/>
        <w:rPr>
          <w:rFonts w:ascii="Arial" w:hAnsi="Arial" w:cs="Arial"/>
          <w:sz w:val="96"/>
          <w:szCs w:val="72"/>
        </w:rPr>
      </w:pPr>
      <w:r w:rsidRPr="00D50D9B">
        <w:rPr>
          <w:rFonts w:ascii="Arial" w:hAnsi="Arial" w:cs="Arial"/>
          <w:sz w:val="96"/>
          <w:szCs w:val="72"/>
        </w:rPr>
        <w:t xml:space="preserve">Ysgol </w:t>
      </w:r>
      <w:proofErr w:type="spellStart"/>
      <w:r w:rsidRPr="00D50D9B">
        <w:rPr>
          <w:rFonts w:ascii="Arial" w:hAnsi="Arial" w:cs="Arial"/>
          <w:sz w:val="96"/>
          <w:szCs w:val="72"/>
        </w:rPr>
        <w:t>Tanyfron</w:t>
      </w:r>
      <w:proofErr w:type="spellEnd"/>
    </w:p>
    <w:p w14:paraId="5A4856E9" w14:textId="77777777" w:rsidR="00B767B2" w:rsidRDefault="00B767B2" w:rsidP="00B767B2">
      <w:pPr>
        <w:rPr>
          <w:rFonts w:cs="Arial"/>
          <w:b/>
          <w:bCs/>
          <w:sz w:val="40"/>
        </w:rPr>
      </w:pPr>
    </w:p>
    <w:p w14:paraId="243B04E2" w14:textId="77777777" w:rsidR="00B767B2" w:rsidRPr="000A555F" w:rsidRDefault="00912014" w:rsidP="00B767B2">
      <w:pPr>
        <w:jc w:val="center"/>
        <w:rPr>
          <w:rFonts w:cs="Arial"/>
          <w:b/>
          <w:bCs/>
          <w:sz w:val="40"/>
        </w:rPr>
      </w:pPr>
      <w:r>
        <w:rPr>
          <w:noProof/>
        </w:rPr>
        <w:drawing>
          <wp:anchor distT="0" distB="0" distL="114300" distR="114300" simplePos="0" relativeHeight="251658240" behindDoc="1" locked="0" layoutInCell="1" allowOverlap="1" wp14:anchorId="66B738B4" wp14:editId="1E0735A6">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5">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71C96" w14:textId="77777777" w:rsidR="00B767B2" w:rsidRPr="000A555F" w:rsidRDefault="00B767B2" w:rsidP="00B767B2">
      <w:pPr>
        <w:jc w:val="center"/>
        <w:rPr>
          <w:rFonts w:cs="Arial"/>
          <w:b/>
          <w:bCs/>
          <w:sz w:val="36"/>
        </w:rPr>
      </w:pPr>
    </w:p>
    <w:p w14:paraId="685048BB" w14:textId="77777777" w:rsidR="00B767B2" w:rsidRPr="000A555F" w:rsidRDefault="00B767B2" w:rsidP="00B767B2">
      <w:pPr>
        <w:jc w:val="center"/>
        <w:rPr>
          <w:rFonts w:cs="Arial"/>
          <w:b/>
          <w:bCs/>
          <w:sz w:val="32"/>
        </w:rPr>
      </w:pPr>
    </w:p>
    <w:p w14:paraId="6B032E82" w14:textId="77777777" w:rsidR="00B767B2" w:rsidRPr="000A555F" w:rsidRDefault="00B767B2" w:rsidP="00B767B2">
      <w:pPr>
        <w:jc w:val="center"/>
        <w:rPr>
          <w:rFonts w:cs="Arial"/>
          <w:b/>
          <w:bCs/>
          <w:sz w:val="32"/>
        </w:rPr>
      </w:pPr>
    </w:p>
    <w:p w14:paraId="741C25BD" w14:textId="77777777" w:rsidR="00B767B2" w:rsidRPr="000A555F" w:rsidRDefault="00B767B2" w:rsidP="00B767B2">
      <w:pPr>
        <w:jc w:val="center"/>
        <w:rPr>
          <w:rFonts w:cs="Arial"/>
          <w:b/>
          <w:bCs/>
          <w:sz w:val="32"/>
        </w:rPr>
      </w:pPr>
    </w:p>
    <w:p w14:paraId="76E0AEE1" w14:textId="77777777" w:rsidR="00B767B2" w:rsidRPr="000A555F" w:rsidRDefault="00B767B2" w:rsidP="00B767B2">
      <w:pPr>
        <w:jc w:val="center"/>
        <w:rPr>
          <w:rFonts w:cs="Arial"/>
          <w:b/>
          <w:bCs/>
          <w:sz w:val="32"/>
        </w:rPr>
      </w:pPr>
    </w:p>
    <w:p w14:paraId="24A1EB3F" w14:textId="77777777" w:rsidR="00B767B2" w:rsidRPr="000A555F" w:rsidRDefault="00B767B2" w:rsidP="00B767B2">
      <w:pPr>
        <w:jc w:val="center"/>
        <w:rPr>
          <w:rFonts w:cs="Arial"/>
          <w:b/>
          <w:bCs/>
          <w:sz w:val="32"/>
        </w:rPr>
      </w:pPr>
    </w:p>
    <w:p w14:paraId="72CA8CF3" w14:textId="77777777" w:rsidR="00B767B2" w:rsidRPr="000A555F" w:rsidRDefault="00B767B2" w:rsidP="00B767B2">
      <w:pPr>
        <w:jc w:val="center"/>
        <w:rPr>
          <w:rFonts w:cs="Arial"/>
          <w:b/>
          <w:bCs/>
          <w:sz w:val="32"/>
        </w:rPr>
      </w:pPr>
    </w:p>
    <w:p w14:paraId="5F8E47E7" w14:textId="77777777" w:rsidR="00B767B2" w:rsidRPr="000A555F" w:rsidRDefault="00B767B2" w:rsidP="00B767B2">
      <w:pPr>
        <w:jc w:val="center"/>
        <w:rPr>
          <w:rFonts w:cs="Arial"/>
          <w:b/>
          <w:bCs/>
          <w:sz w:val="32"/>
        </w:rPr>
      </w:pPr>
    </w:p>
    <w:p w14:paraId="70694C0C" w14:textId="77777777" w:rsidR="00B767B2" w:rsidRDefault="00B767B2" w:rsidP="00B767B2">
      <w:pPr>
        <w:pStyle w:val="Heading1"/>
        <w:rPr>
          <w:rFonts w:cs="Arial"/>
          <w:sz w:val="40"/>
        </w:rPr>
      </w:pPr>
    </w:p>
    <w:p w14:paraId="12974E1D" w14:textId="77777777" w:rsidR="00B767B2" w:rsidRDefault="00B767B2" w:rsidP="00B767B2"/>
    <w:p w14:paraId="519C7BC9" w14:textId="77777777" w:rsidR="00B767B2" w:rsidRPr="000E5E4B" w:rsidRDefault="00B767B2" w:rsidP="00B767B2"/>
    <w:p w14:paraId="7B45B245" w14:textId="77777777" w:rsidR="00B767B2" w:rsidRDefault="00B767B2" w:rsidP="00B767B2">
      <w:pPr>
        <w:jc w:val="center"/>
        <w:rPr>
          <w:rFonts w:cs="Arial"/>
          <w:b/>
          <w:bCs/>
          <w:sz w:val="72"/>
          <w:u w:val="single"/>
        </w:rPr>
      </w:pPr>
    </w:p>
    <w:p w14:paraId="75D2437B" w14:textId="77777777" w:rsidR="00B767B2" w:rsidRPr="002C553C" w:rsidRDefault="00B767B2" w:rsidP="00B767B2">
      <w:pPr>
        <w:jc w:val="center"/>
        <w:rPr>
          <w:rFonts w:cs="Arial"/>
          <w:b/>
          <w:bCs/>
          <w:sz w:val="72"/>
          <w:u w:val="single"/>
        </w:rPr>
      </w:pPr>
      <w:r>
        <w:rPr>
          <w:rFonts w:cs="Arial"/>
          <w:b/>
          <w:bCs/>
          <w:sz w:val="72"/>
          <w:u w:val="single"/>
        </w:rPr>
        <w:t>Collective Worship Policy</w:t>
      </w:r>
    </w:p>
    <w:p w14:paraId="1E73CEF4" w14:textId="77777777" w:rsidR="00B767B2" w:rsidRPr="000478B8" w:rsidRDefault="00B767B2" w:rsidP="00B767B2">
      <w:pPr>
        <w:jc w:val="center"/>
        <w:rPr>
          <w:rFonts w:cs="Arial"/>
          <w:b/>
          <w:bCs/>
          <w:sz w:val="6"/>
          <w:szCs w:val="28"/>
        </w:rPr>
      </w:pPr>
    </w:p>
    <w:p w14:paraId="5BD7377D" w14:textId="77777777" w:rsidR="00B767B2" w:rsidRDefault="00B767B2" w:rsidP="00B767B2"/>
    <w:tbl>
      <w:tblPr>
        <w:tblW w:w="0" w:type="auto"/>
        <w:tblInd w:w="-790" w:type="dxa"/>
        <w:tblLook w:val="04A0" w:firstRow="1" w:lastRow="0" w:firstColumn="1" w:lastColumn="0" w:noHBand="0" w:noVBand="1"/>
      </w:tblPr>
      <w:tblGrid>
        <w:gridCol w:w="5474"/>
        <w:gridCol w:w="3166"/>
      </w:tblGrid>
      <w:tr w:rsidR="00B767B2" w:rsidRPr="00B37948" w14:paraId="295CFDAC" w14:textId="77777777" w:rsidTr="00E57089">
        <w:trPr>
          <w:trHeight w:val="567"/>
        </w:trPr>
        <w:tc>
          <w:tcPr>
            <w:tcW w:w="5474" w:type="dxa"/>
            <w:shd w:val="clear" w:color="auto" w:fill="auto"/>
            <w:vAlign w:val="center"/>
          </w:tcPr>
          <w:p w14:paraId="6A788FDF" w14:textId="7B74F270" w:rsidR="00B767B2" w:rsidRPr="008A1859" w:rsidRDefault="00B767B2" w:rsidP="008A1859">
            <w:pPr>
              <w:pStyle w:val="Heading2"/>
              <w:rPr>
                <w:rFonts w:ascii="Arial" w:hAnsi="Arial" w:cs="Arial"/>
                <w:b w:val="0"/>
                <w:i w:val="0"/>
                <w:sz w:val="32"/>
              </w:rPr>
            </w:pPr>
            <w:bookmarkStart w:id="0" w:name="_Toc461547923"/>
            <w:bookmarkStart w:id="1" w:name="_Toc461548010"/>
            <w:r w:rsidRPr="008A1859">
              <w:rPr>
                <w:rFonts w:ascii="Arial" w:hAnsi="Arial" w:cs="Arial"/>
                <w:b w:val="0"/>
                <w:i w:val="0"/>
                <w:sz w:val="32"/>
              </w:rPr>
              <w:t>Date reviewed and updated:</w:t>
            </w:r>
            <w:bookmarkEnd w:id="0"/>
            <w:bookmarkEnd w:id="1"/>
            <w:r w:rsidR="00502D9C">
              <w:rPr>
                <w:rFonts w:ascii="Arial" w:hAnsi="Arial" w:cs="Arial"/>
                <w:b w:val="0"/>
                <w:i w:val="0"/>
                <w:sz w:val="32"/>
              </w:rPr>
              <w:t xml:space="preserve"> </w:t>
            </w:r>
            <w:r w:rsidR="00E57089">
              <w:rPr>
                <w:rFonts w:ascii="Arial" w:hAnsi="Arial" w:cs="Arial"/>
                <w:b w:val="0"/>
                <w:i w:val="0"/>
                <w:sz w:val="32"/>
              </w:rPr>
              <w:t>Jan 2023</w:t>
            </w:r>
          </w:p>
        </w:tc>
        <w:tc>
          <w:tcPr>
            <w:tcW w:w="3166" w:type="dxa"/>
            <w:shd w:val="clear" w:color="auto" w:fill="auto"/>
            <w:vAlign w:val="center"/>
          </w:tcPr>
          <w:p w14:paraId="2E345992" w14:textId="77777777" w:rsidR="00B767B2" w:rsidRPr="008A1859" w:rsidRDefault="00B767B2" w:rsidP="008A1859">
            <w:pPr>
              <w:pStyle w:val="Heading2"/>
              <w:ind w:left="549"/>
              <w:rPr>
                <w:rFonts w:ascii="Arial" w:hAnsi="Arial" w:cs="Arial"/>
              </w:rPr>
            </w:pPr>
          </w:p>
        </w:tc>
      </w:tr>
      <w:tr w:rsidR="00B767B2" w:rsidRPr="00B37948" w14:paraId="5A6931DF" w14:textId="77777777" w:rsidTr="00E57089">
        <w:trPr>
          <w:trHeight w:val="567"/>
        </w:trPr>
        <w:tc>
          <w:tcPr>
            <w:tcW w:w="5474" w:type="dxa"/>
            <w:shd w:val="clear" w:color="auto" w:fill="auto"/>
            <w:vAlign w:val="center"/>
          </w:tcPr>
          <w:p w14:paraId="6F7C7BD5" w14:textId="240D865C" w:rsidR="00B767B2" w:rsidRPr="008A1859" w:rsidRDefault="00E57089" w:rsidP="008A1859">
            <w:pPr>
              <w:pStyle w:val="Heading2"/>
              <w:rPr>
                <w:rFonts w:ascii="Arial" w:hAnsi="Arial" w:cs="Arial"/>
                <w:b w:val="0"/>
                <w:i w:val="0"/>
                <w:sz w:val="32"/>
              </w:rPr>
            </w:pPr>
            <w:bookmarkStart w:id="2" w:name="_Toc461547924"/>
            <w:bookmarkStart w:id="3" w:name="_Toc461548011"/>
            <w:r w:rsidRPr="0098544C">
              <w:rPr>
                <w:noProof/>
                <w:sz w:val="24"/>
                <w:szCs w:val="24"/>
              </w:rPr>
              <w:drawing>
                <wp:anchor distT="0" distB="0" distL="114300" distR="114300" simplePos="0" relativeHeight="251660288" behindDoc="0" locked="0" layoutInCell="1" allowOverlap="1" wp14:anchorId="48D4B973" wp14:editId="56096AD9">
                  <wp:simplePos x="0" y="0"/>
                  <wp:positionH relativeFrom="column">
                    <wp:posOffset>2851150</wp:posOffset>
                  </wp:positionH>
                  <wp:positionV relativeFrom="paragraph">
                    <wp:posOffset>28575</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7B2" w:rsidRPr="008A1859">
              <w:rPr>
                <w:rFonts w:ascii="Arial" w:hAnsi="Arial" w:cs="Arial"/>
                <w:b w:val="0"/>
                <w:i w:val="0"/>
                <w:sz w:val="32"/>
              </w:rPr>
              <w:t xml:space="preserve">Signed </w:t>
            </w:r>
            <w:proofErr w:type="gramStart"/>
            <w:r w:rsidR="00B767B2" w:rsidRPr="008A1859">
              <w:rPr>
                <w:rFonts w:ascii="Arial" w:hAnsi="Arial" w:cs="Arial"/>
                <w:b w:val="0"/>
                <w:i w:val="0"/>
                <w:sz w:val="32"/>
              </w:rPr>
              <w:t>By</w:t>
            </w:r>
            <w:proofErr w:type="gramEnd"/>
            <w:r w:rsidR="00B767B2" w:rsidRPr="008A1859">
              <w:rPr>
                <w:rFonts w:ascii="Arial" w:hAnsi="Arial" w:cs="Arial"/>
                <w:b w:val="0"/>
                <w:i w:val="0"/>
                <w:sz w:val="32"/>
              </w:rPr>
              <w:t xml:space="preserve"> Chair of Governors:</w:t>
            </w:r>
            <w:bookmarkEnd w:id="2"/>
            <w:bookmarkEnd w:id="3"/>
            <w:r w:rsidRPr="0098544C">
              <w:rPr>
                <w:noProof/>
                <w:sz w:val="24"/>
                <w:szCs w:val="24"/>
              </w:rPr>
              <w:t xml:space="preserve"> </w:t>
            </w:r>
          </w:p>
        </w:tc>
        <w:tc>
          <w:tcPr>
            <w:tcW w:w="3166" w:type="dxa"/>
            <w:shd w:val="clear" w:color="auto" w:fill="auto"/>
            <w:vAlign w:val="center"/>
          </w:tcPr>
          <w:p w14:paraId="15A79E1B" w14:textId="00198EA4" w:rsidR="00B767B2" w:rsidRPr="008A1859" w:rsidRDefault="00B767B2" w:rsidP="008A1859">
            <w:pPr>
              <w:pStyle w:val="Heading2"/>
              <w:ind w:left="549"/>
              <w:rPr>
                <w:rFonts w:ascii="Arial" w:hAnsi="Arial" w:cs="Arial"/>
              </w:rPr>
            </w:pPr>
          </w:p>
        </w:tc>
      </w:tr>
      <w:tr w:rsidR="00B767B2" w:rsidRPr="00B37948" w14:paraId="109BA018" w14:textId="77777777" w:rsidTr="00E57089">
        <w:trPr>
          <w:trHeight w:val="567"/>
        </w:trPr>
        <w:tc>
          <w:tcPr>
            <w:tcW w:w="5474" w:type="dxa"/>
            <w:shd w:val="clear" w:color="auto" w:fill="auto"/>
            <w:vAlign w:val="center"/>
          </w:tcPr>
          <w:p w14:paraId="10AB1D78" w14:textId="6811C01F" w:rsidR="00B767B2" w:rsidRPr="008A1859" w:rsidRDefault="00E57089" w:rsidP="008A1859">
            <w:pPr>
              <w:pStyle w:val="Heading2"/>
              <w:rPr>
                <w:rFonts w:ascii="Arial" w:hAnsi="Arial" w:cs="Arial"/>
                <w:b w:val="0"/>
                <w:i w:val="0"/>
                <w:sz w:val="32"/>
              </w:rPr>
            </w:pPr>
            <w:r>
              <w:rPr>
                <w:noProof/>
                <w:sz w:val="24"/>
                <w:szCs w:val="24"/>
              </w:rPr>
              <w:drawing>
                <wp:anchor distT="0" distB="0" distL="114300" distR="114300" simplePos="0" relativeHeight="251661312" behindDoc="0" locked="0" layoutInCell="1" allowOverlap="1" wp14:anchorId="6F5915F7" wp14:editId="26C446E6">
                  <wp:simplePos x="0" y="0"/>
                  <wp:positionH relativeFrom="column">
                    <wp:posOffset>2301240</wp:posOffset>
                  </wp:positionH>
                  <wp:positionV relativeFrom="paragraph">
                    <wp:posOffset>13970</wp:posOffset>
                  </wp:positionV>
                  <wp:extent cx="82740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82740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7B2" w:rsidRPr="008A1859">
              <w:rPr>
                <w:rFonts w:ascii="Arial" w:hAnsi="Arial" w:cs="Arial"/>
                <w:b w:val="0"/>
                <w:i w:val="0"/>
                <w:sz w:val="32"/>
              </w:rPr>
              <w:t xml:space="preserve">Signed </w:t>
            </w:r>
            <w:proofErr w:type="gramStart"/>
            <w:r w:rsidR="00B767B2" w:rsidRPr="008A1859">
              <w:rPr>
                <w:rFonts w:ascii="Arial" w:hAnsi="Arial" w:cs="Arial"/>
                <w:b w:val="0"/>
                <w:i w:val="0"/>
                <w:sz w:val="32"/>
              </w:rPr>
              <w:t>By</w:t>
            </w:r>
            <w:proofErr w:type="gramEnd"/>
            <w:r w:rsidR="00B767B2" w:rsidRPr="008A1859">
              <w:rPr>
                <w:rFonts w:ascii="Arial" w:hAnsi="Arial" w:cs="Arial"/>
                <w:b w:val="0"/>
                <w:i w:val="0"/>
                <w:sz w:val="32"/>
              </w:rPr>
              <w:t xml:space="preserve"> Headteacher</w:t>
            </w:r>
            <w:r w:rsidR="00F93F09">
              <w:rPr>
                <w:rFonts w:ascii="Arial" w:hAnsi="Arial" w:cs="Arial"/>
                <w:b w:val="0"/>
                <w:i w:val="0"/>
                <w:sz w:val="32"/>
              </w:rPr>
              <w:t>:</w:t>
            </w:r>
            <w:r>
              <w:rPr>
                <w:noProof/>
                <w:sz w:val="24"/>
                <w:szCs w:val="24"/>
              </w:rPr>
              <w:t xml:space="preserve"> </w:t>
            </w:r>
          </w:p>
        </w:tc>
        <w:tc>
          <w:tcPr>
            <w:tcW w:w="3166" w:type="dxa"/>
            <w:shd w:val="clear" w:color="auto" w:fill="auto"/>
            <w:vAlign w:val="center"/>
          </w:tcPr>
          <w:p w14:paraId="0F9635D3" w14:textId="77777777" w:rsidR="00B767B2" w:rsidRPr="008A1859" w:rsidRDefault="00B767B2" w:rsidP="008A1859">
            <w:pPr>
              <w:pStyle w:val="Heading2"/>
              <w:ind w:left="549"/>
              <w:rPr>
                <w:rFonts w:ascii="Arial" w:hAnsi="Arial" w:cs="Arial"/>
              </w:rPr>
            </w:pPr>
          </w:p>
        </w:tc>
      </w:tr>
      <w:tr w:rsidR="00B767B2" w:rsidRPr="00B37948" w14:paraId="3EEE1653" w14:textId="77777777" w:rsidTr="00E57089">
        <w:trPr>
          <w:trHeight w:val="567"/>
        </w:trPr>
        <w:tc>
          <w:tcPr>
            <w:tcW w:w="5474" w:type="dxa"/>
            <w:shd w:val="clear" w:color="auto" w:fill="auto"/>
            <w:vAlign w:val="center"/>
          </w:tcPr>
          <w:p w14:paraId="3D59744A" w14:textId="4D94FF44" w:rsidR="00B767B2" w:rsidRPr="00B767B2" w:rsidRDefault="00B767B2" w:rsidP="008A1859">
            <w:pPr>
              <w:rPr>
                <w:rFonts w:cs="Arial"/>
                <w:bCs/>
                <w:sz w:val="32"/>
                <w:szCs w:val="28"/>
              </w:rPr>
            </w:pPr>
            <w:r w:rsidRPr="00B767B2">
              <w:rPr>
                <w:rFonts w:cs="Arial"/>
                <w:bCs/>
                <w:sz w:val="32"/>
                <w:szCs w:val="28"/>
              </w:rPr>
              <w:t>Date Approved:</w:t>
            </w:r>
            <w:r w:rsidR="00E57089">
              <w:rPr>
                <w:rFonts w:cs="Arial"/>
                <w:bCs/>
                <w:sz w:val="32"/>
                <w:szCs w:val="28"/>
              </w:rPr>
              <w:t xml:space="preserve"> January 2023</w:t>
            </w:r>
          </w:p>
        </w:tc>
        <w:tc>
          <w:tcPr>
            <w:tcW w:w="3166" w:type="dxa"/>
            <w:shd w:val="clear" w:color="auto" w:fill="auto"/>
            <w:vAlign w:val="center"/>
          </w:tcPr>
          <w:p w14:paraId="2BCEFDDF" w14:textId="77777777" w:rsidR="00B767B2" w:rsidRPr="00D50D9B" w:rsidRDefault="00B767B2" w:rsidP="008A1859">
            <w:pPr>
              <w:ind w:left="549"/>
              <w:rPr>
                <w:rFonts w:cs="Arial"/>
                <w:b/>
                <w:bCs/>
                <w:sz w:val="28"/>
                <w:szCs w:val="28"/>
              </w:rPr>
            </w:pPr>
          </w:p>
        </w:tc>
      </w:tr>
      <w:tr w:rsidR="00B767B2" w:rsidRPr="00B37948" w14:paraId="1BBA1131" w14:textId="77777777" w:rsidTr="00E57089">
        <w:trPr>
          <w:trHeight w:val="567"/>
        </w:trPr>
        <w:tc>
          <w:tcPr>
            <w:tcW w:w="5474" w:type="dxa"/>
            <w:shd w:val="clear" w:color="auto" w:fill="auto"/>
            <w:vAlign w:val="center"/>
          </w:tcPr>
          <w:p w14:paraId="4EDB3E7A" w14:textId="11250AAD" w:rsidR="00B767B2" w:rsidRPr="00B767B2" w:rsidRDefault="00B767B2" w:rsidP="008A1859">
            <w:pPr>
              <w:rPr>
                <w:rFonts w:cs="Arial"/>
                <w:bCs/>
                <w:sz w:val="32"/>
                <w:szCs w:val="28"/>
              </w:rPr>
            </w:pPr>
            <w:proofErr w:type="gramStart"/>
            <w:r w:rsidRPr="00B767B2">
              <w:rPr>
                <w:rFonts w:cs="Arial"/>
                <w:bCs/>
                <w:sz w:val="32"/>
                <w:szCs w:val="28"/>
              </w:rPr>
              <w:t>Document  to</w:t>
            </w:r>
            <w:proofErr w:type="gramEnd"/>
            <w:r w:rsidRPr="00B767B2">
              <w:rPr>
                <w:rFonts w:cs="Arial"/>
                <w:bCs/>
                <w:sz w:val="32"/>
                <w:szCs w:val="28"/>
              </w:rPr>
              <w:t xml:space="preserve"> be next reviewed:</w:t>
            </w:r>
          </w:p>
        </w:tc>
        <w:tc>
          <w:tcPr>
            <w:tcW w:w="3166" w:type="dxa"/>
            <w:shd w:val="clear" w:color="auto" w:fill="auto"/>
            <w:vAlign w:val="center"/>
          </w:tcPr>
          <w:p w14:paraId="4BF89D5F" w14:textId="77777777" w:rsidR="00B767B2" w:rsidRPr="00D50D9B" w:rsidRDefault="00B767B2" w:rsidP="008A1859">
            <w:pPr>
              <w:jc w:val="center"/>
              <w:rPr>
                <w:rFonts w:cs="Arial"/>
                <w:b/>
                <w:bCs/>
                <w:sz w:val="28"/>
                <w:szCs w:val="28"/>
              </w:rPr>
            </w:pPr>
          </w:p>
        </w:tc>
      </w:tr>
    </w:tbl>
    <w:p w14:paraId="5CBBF371" w14:textId="77777777" w:rsidR="00E57089" w:rsidRDefault="00E57089" w:rsidP="007B089E">
      <w:pPr>
        <w:pStyle w:val="BodyText"/>
        <w:jc w:val="center"/>
        <w:rPr>
          <w:rFonts w:ascii="Times New Roman" w:hAnsi="Times New Roman"/>
          <w:b/>
          <w:sz w:val="36"/>
          <w:u w:val="single"/>
        </w:rPr>
      </w:pPr>
    </w:p>
    <w:p w14:paraId="4C3249CF" w14:textId="737B5014" w:rsidR="007B089E" w:rsidRDefault="007B089E" w:rsidP="007B089E">
      <w:pPr>
        <w:pStyle w:val="BodyText"/>
        <w:jc w:val="center"/>
        <w:rPr>
          <w:rFonts w:ascii="Times New Roman" w:hAnsi="Times New Roman"/>
          <w:b/>
          <w:sz w:val="36"/>
          <w:u w:val="single"/>
        </w:rPr>
      </w:pPr>
      <w:bookmarkStart w:id="4" w:name="_GoBack"/>
      <w:bookmarkEnd w:id="4"/>
      <w:r>
        <w:rPr>
          <w:rFonts w:ascii="Times New Roman" w:hAnsi="Times New Roman"/>
          <w:b/>
          <w:sz w:val="36"/>
          <w:u w:val="single"/>
        </w:rPr>
        <w:lastRenderedPageBreak/>
        <w:t xml:space="preserve">Ysgol </w:t>
      </w:r>
      <w:proofErr w:type="spellStart"/>
      <w:r>
        <w:rPr>
          <w:rFonts w:ascii="Times New Roman" w:hAnsi="Times New Roman"/>
          <w:b/>
          <w:sz w:val="36"/>
          <w:u w:val="single"/>
        </w:rPr>
        <w:t>Tanyfron</w:t>
      </w:r>
      <w:proofErr w:type="spellEnd"/>
    </w:p>
    <w:p w14:paraId="40466F34" w14:textId="77777777" w:rsidR="007B089E" w:rsidRDefault="00912014" w:rsidP="007B089E">
      <w:pPr>
        <w:pStyle w:val="BodyText"/>
        <w:jc w:val="center"/>
        <w:rPr>
          <w:rFonts w:ascii="Times New Roman" w:hAnsi="Times New Roman"/>
          <w:b/>
          <w:sz w:val="36"/>
          <w:u w:val="single"/>
        </w:rPr>
      </w:pPr>
      <w:r>
        <w:rPr>
          <w:noProof/>
          <w:lang w:eastAsia="en-GB"/>
        </w:rPr>
        <w:drawing>
          <wp:anchor distT="0" distB="0" distL="114300" distR="114300" simplePos="0" relativeHeight="251657216" behindDoc="0" locked="0" layoutInCell="1" allowOverlap="1" wp14:anchorId="15A1D622" wp14:editId="7CA08BFF">
            <wp:simplePos x="0" y="0"/>
            <wp:positionH relativeFrom="column">
              <wp:posOffset>2077720</wp:posOffset>
            </wp:positionH>
            <wp:positionV relativeFrom="paragraph">
              <wp:posOffset>99060</wp:posOffset>
            </wp:positionV>
            <wp:extent cx="1333500" cy="1276350"/>
            <wp:effectExtent l="0" t="0" r="0" b="0"/>
            <wp:wrapNone/>
            <wp:docPr id="2" name="Picture 2" descr="Description: L:\Logo\Ysgol Tanyfron -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Logo\Ysgol Tanyfron -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F208" w14:textId="77777777" w:rsidR="007B089E" w:rsidRDefault="007B089E" w:rsidP="007B089E">
      <w:pPr>
        <w:pStyle w:val="BodyText"/>
        <w:jc w:val="center"/>
        <w:rPr>
          <w:rFonts w:ascii="Times New Roman" w:hAnsi="Times New Roman"/>
          <w:b/>
          <w:sz w:val="36"/>
          <w:u w:val="single"/>
        </w:rPr>
      </w:pPr>
    </w:p>
    <w:p w14:paraId="49661C6F" w14:textId="77777777" w:rsidR="007B089E" w:rsidRDefault="007B089E" w:rsidP="007B089E">
      <w:pPr>
        <w:pStyle w:val="BodyText"/>
        <w:jc w:val="center"/>
        <w:rPr>
          <w:rFonts w:ascii="Times New Roman" w:hAnsi="Times New Roman"/>
          <w:b/>
          <w:sz w:val="36"/>
          <w:u w:val="single"/>
        </w:rPr>
      </w:pPr>
    </w:p>
    <w:p w14:paraId="6D5DAE01" w14:textId="77777777" w:rsidR="007B089E" w:rsidRDefault="007B089E" w:rsidP="007B089E">
      <w:pPr>
        <w:pStyle w:val="BodyText"/>
        <w:jc w:val="center"/>
        <w:rPr>
          <w:rFonts w:ascii="Times New Roman" w:hAnsi="Times New Roman"/>
          <w:b/>
          <w:sz w:val="36"/>
          <w:u w:val="single"/>
        </w:rPr>
      </w:pPr>
    </w:p>
    <w:p w14:paraId="3DE95AD8" w14:textId="77777777" w:rsidR="007B089E" w:rsidRDefault="007B089E" w:rsidP="007B089E">
      <w:pPr>
        <w:pStyle w:val="BodyText"/>
        <w:jc w:val="center"/>
        <w:rPr>
          <w:rFonts w:ascii="Times New Roman" w:hAnsi="Times New Roman"/>
          <w:b/>
          <w:sz w:val="36"/>
          <w:u w:val="single"/>
        </w:rPr>
      </w:pPr>
    </w:p>
    <w:p w14:paraId="3C4EDB53" w14:textId="77777777" w:rsidR="007B089E" w:rsidRDefault="007B089E" w:rsidP="007B089E">
      <w:pPr>
        <w:spacing w:line="300" w:lineRule="exact"/>
        <w:rPr>
          <w:rFonts w:ascii="Times New Roman" w:hAnsi="Times New Roman"/>
          <w:b/>
          <w:bCs/>
          <w:sz w:val="24"/>
        </w:rPr>
      </w:pPr>
    </w:p>
    <w:p w14:paraId="3840C43D" w14:textId="77777777" w:rsidR="006A3782" w:rsidRPr="007B089E" w:rsidRDefault="006A3782" w:rsidP="000007C6">
      <w:pPr>
        <w:spacing w:line="300" w:lineRule="exact"/>
        <w:jc w:val="center"/>
        <w:rPr>
          <w:rFonts w:ascii="Times New Roman" w:hAnsi="Times New Roman"/>
          <w:b/>
          <w:bCs/>
          <w:sz w:val="36"/>
          <w:szCs w:val="36"/>
          <w:u w:val="single"/>
        </w:rPr>
      </w:pPr>
      <w:r w:rsidRPr="007B089E">
        <w:rPr>
          <w:rFonts w:ascii="Times New Roman" w:hAnsi="Times New Roman"/>
          <w:b/>
          <w:bCs/>
          <w:sz w:val="36"/>
          <w:szCs w:val="36"/>
          <w:u w:val="single"/>
        </w:rPr>
        <w:t>Collective Worship Policy</w:t>
      </w:r>
    </w:p>
    <w:p w14:paraId="27B51DC5" w14:textId="77777777" w:rsidR="006A3782" w:rsidRPr="007B089E" w:rsidRDefault="006A3782" w:rsidP="006A3782">
      <w:pPr>
        <w:spacing w:line="300" w:lineRule="exact"/>
        <w:jc w:val="both"/>
        <w:rPr>
          <w:rFonts w:ascii="Times New Roman" w:hAnsi="Times New Roman"/>
          <w:i/>
          <w:iCs/>
          <w:sz w:val="24"/>
          <w:lang w:val="en-US"/>
        </w:rPr>
      </w:pPr>
    </w:p>
    <w:p w14:paraId="6A43DE96" w14:textId="77777777" w:rsidR="006A3782" w:rsidRPr="007B089E" w:rsidRDefault="006A3782" w:rsidP="00EF5A71">
      <w:pPr>
        <w:spacing w:line="300" w:lineRule="exact"/>
        <w:rPr>
          <w:rFonts w:ascii="Times New Roman" w:hAnsi="Times New Roman"/>
          <w:sz w:val="24"/>
          <w:lang w:val="en-US"/>
        </w:rPr>
      </w:pPr>
      <w:r w:rsidRPr="007B089E">
        <w:rPr>
          <w:rFonts w:ascii="Times New Roman" w:hAnsi="Times New Roman"/>
          <w:sz w:val="24"/>
          <w:lang w:val="en-US"/>
        </w:rPr>
        <w:t>Th</w:t>
      </w:r>
      <w:r w:rsidR="00221484" w:rsidRPr="007B089E">
        <w:rPr>
          <w:rFonts w:ascii="Times New Roman" w:hAnsi="Times New Roman"/>
          <w:sz w:val="24"/>
          <w:lang w:val="en-US"/>
        </w:rPr>
        <w:t xml:space="preserve">e Collective Worship Policy </w:t>
      </w:r>
      <w:r w:rsidR="00EF5A71" w:rsidRPr="007B089E">
        <w:rPr>
          <w:rFonts w:ascii="Times New Roman" w:hAnsi="Times New Roman"/>
          <w:sz w:val="24"/>
          <w:lang w:val="en-US"/>
        </w:rPr>
        <w:t xml:space="preserve">of </w:t>
      </w:r>
      <w:r w:rsidR="007B089E">
        <w:rPr>
          <w:rFonts w:ascii="Times New Roman" w:hAnsi="Times New Roman"/>
          <w:sz w:val="24"/>
          <w:lang w:val="en-US"/>
        </w:rPr>
        <w:t xml:space="preserve">Ysgol </w:t>
      </w:r>
      <w:proofErr w:type="spellStart"/>
      <w:r w:rsidR="007B089E">
        <w:rPr>
          <w:rFonts w:ascii="Times New Roman" w:hAnsi="Times New Roman"/>
          <w:sz w:val="24"/>
          <w:lang w:val="en-US"/>
        </w:rPr>
        <w:t>Tanyfron</w:t>
      </w:r>
      <w:proofErr w:type="spellEnd"/>
      <w:r w:rsidRPr="007B089E">
        <w:rPr>
          <w:rFonts w:ascii="Times New Roman" w:hAnsi="Times New Roman"/>
          <w:sz w:val="24"/>
          <w:lang w:val="en-US"/>
        </w:rPr>
        <w:t xml:space="preserve"> pays due regard to statutory requirements, and has taken account o</w:t>
      </w:r>
      <w:r w:rsidR="00B47436" w:rsidRPr="007B089E">
        <w:rPr>
          <w:rFonts w:ascii="Times New Roman" w:hAnsi="Times New Roman"/>
          <w:sz w:val="24"/>
          <w:lang w:val="en-US"/>
        </w:rPr>
        <w:t>f the guidance offered by the L</w:t>
      </w:r>
      <w:r w:rsidRPr="007B089E">
        <w:rPr>
          <w:rFonts w:ascii="Times New Roman" w:hAnsi="Times New Roman"/>
          <w:sz w:val="24"/>
          <w:lang w:val="en-US"/>
        </w:rPr>
        <w:t>A through its SACRE.</w:t>
      </w:r>
      <w:r w:rsidR="006333D3" w:rsidRPr="007B089E">
        <w:rPr>
          <w:rFonts w:ascii="Times New Roman" w:hAnsi="Times New Roman"/>
          <w:sz w:val="24"/>
          <w:lang w:val="en-US"/>
        </w:rPr>
        <w:t xml:space="preserve"> Daily collective worship must be wholly or mainly of a broadly Christian Character.</w:t>
      </w:r>
    </w:p>
    <w:p w14:paraId="48BF2065" w14:textId="77777777" w:rsidR="006A3782" w:rsidRPr="007B089E" w:rsidRDefault="006A3782" w:rsidP="006A3782">
      <w:pPr>
        <w:spacing w:line="300" w:lineRule="exact"/>
        <w:jc w:val="both"/>
        <w:rPr>
          <w:rFonts w:ascii="Times New Roman" w:hAnsi="Times New Roman"/>
          <w:sz w:val="24"/>
          <w:lang w:val="en-US"/>
        </w:rPr>
      </w:pPr>
    </w:p>
    <w:p w14:paraId="674A9EDA" w14:textId="77777777" w:rsidR="006A3782" w:rsidRPr="007B089E" w:rsidRDefault="006A3782" w:rsidP="00EF5A71">
      <w:pPr>
        <w:spacing w:line="300" w:lineRule="exact"/>
        <w:rPr>
          <w:rFonts w:ascii="Times New Roman" w:hAnsi="Times New Roman"/>
          <w:sz w:val="24"/>
          <w:lang w:val="en-US"/>
        </w:rPr>
      </w:pPr>
      <w:r w:rsidRPr="007B089E">
        <w:rPr>
          <w:rFonts w:ascii="Times New Roman" w:hAnsi="Times New Roman"/>
          <w:sz w:val="24"/>
          <w:lang w:val="en-US"/>
        </w:rPr>
        <w:t>Th</w:t>
      </w:r>
      <w:r w:rsidR="00EF5A71" w:rsidRPr="007B089E">
        <w:rPr>
          <w:rFonts w:ascii="Times New Roman" w:hAnsi="Times New Roman"/>
          <w:sz w:val="24"/>
          <w:lang w:val="en-US"/>
        </w:rPr>
        <w:t xml:space="preserve">e Collective Worship Policy of </w:t>
      </w:r>
      <w:r w:rsidR="007B089E">
        <w:rPr>
          <w:rFonts w:ascii="Times New Roman" w:hAnsi="Times New Roman"/>
          <w:sz w:val="24"/>
          <w:lang w:val="en-US"/>
        </w:rPr>
        <w:t xml:space="preserve">Ysgol </w:t>
      </w:r>
      <w:proofErr w:type="spellStart"/>
      <w:r w:rsidR="007B089E">
        <w:rPr>
          <w:rFonts w:ascii="Times New Roman" w:hAnsi="Times New Roman"/>
          <w:sz w:val="24"/>
          <w:lang w:val="en-US"/>
        </w:rPr>
        <w:t>Tanyfron</w:t>
      </w:r>
      <w:proofErr w:type="spellEnd"/>
      <w:r w:rsidRPr="007B089E">
        <w:rPr>
          <w:rFonts w:ascii="Times New Roman" w:hAnsi="Times New Roman"/>
          <w:sz w:val="24"/>
          <w:lang w:val="en-US"/>
        </w:rPr>
        <w:t xml:space="preserve"> is consonant with the philosophy and aims of the school as expressed in the school prospectus.</w:t>
      </w:r>
    </w:p>
    <w:p w14:paraId="34BCFB12" w14:textId="77777777" w:rsidR="006A3782" w:rsidRPr="007B089E" w:rsidRDefault="006A3782" w:rsidP="006A3782">
      <w:pPr>
        <w:spacing w:line="300" w:lineRule="exact"/>
        <w:rPr>
          <w:rFonts w:ascii="Times New Roman" w:hAnsi="Times New Roman"/>
          <w:b/>
          <w:bCs/>
          <w:sz w:val="24"/>
          <w:lang w:val="en-US"/>
        </w:rPr>
      </w:pPr>
    </w:p>
    <w:p w14:paraId="50F8AE44" w14:textId="77777777" w:rsidR="006A3782" w:rsidRPr="007B089E" w:rsidRDefault="00B47436" w:rsidP="007B089E">
      <w:pPr>
        <w:spacing w:line="300" w:lineRule="exact"/>
        <w:jc w:val="both"/>
        <w:rPr>
          <w:rFonts w:ascii="Times New Roman" w:hAnsi="Times New Roman"/>
          <w:b/>
          <w:bCs/>
          <w:sz w:val="24"/>
          <w:lang w:val="en-US"/>
        </w:rPr>
      </w:pPr>
      <w:r w:rsidRPr="007B089E">
        <w:rPr>
          <w:rFonts w:ascii="Times New Roman" w:hAnsi="Times New Roman"/>
          <w:b/>
          <w:bCs/>
          <w:sz w:val="24"/>
          <w:lang w:val="en-US"/>
        </w:rPr>
        <w:t>Definition of</w:t>
      </w:r>
      <w:r w:rsidR="006A3782" w:rsidRPr="007B089E">
        <w:rPr>
          <w:rFonts w:ascii="Times New Roman" w:hAnsi="Times New Roman"/>
          <w:b/>
          <w:bCs/>
          <w:sz w:val="24"/>
          <w:lang w:val="en-US"/>
        </w:rPr>
        <w:t xml:space="preserve"> Collective Worship</w:t>
      </w:r>
    </w:p>
    <w:p w14:paraId="6F42408A" w14:textId="77777777" w:rsidR="006A3782" w:rsidRPr="007B089E" w:rsidRDefault="006A3782" w:rsidP="006A3782">
      <w:pPr>
        <w:spacing w:line="300" w:lineRule="exact"/>
        <w:rPr>
          <w:rFonts w:ascii="Times New Roman" w:hAnsi="Times New Roman"/>
          <w:sz w:val="24"/>
        </w:rPr>
      </w:pPr>
      <w:r w:rsidRPr="007B089E">
        <w:rPr>
          <w:rFonts w:ascii="Times New Roman" w:hAnsi="Times New Roman"/>
          <w:sz w:val="24"/>
          <w:lang w:val="en-US"/>
        </w:rPr>
        <w:t>Collective Worship is a time when the whole school, or groups within the school meet together in order to consider and reflect on common concerns, issues and interests.</w:t>
      </w:r>
      <w:r w:rsidRPr="007B089E">
        <w:rPr>
          <w:rFonts w:ascii="Times New Roman" w:hAnsi="Times New Roman"/>
          <w:sz w:val="24"/>
        </w:rPr>
        <w:t xml:space="preserve"> It offers all pupils an opportunity to worship through engaging in relevant, meaningful experiences and provides opportunities for the pupils’ spiritual, moral, social and cultural development.</w:t>
      </w:r>
    </w:p>
    <w:p w14:paraId="5BB2E62B" w14:textId="77777777" w:rsidR="006A3782" w:rsidRPr="007B089E" w:rsidRDefault="006A3782" w:rsidP="006A3782">
      <w:pPr>
        <w:spacing w:line="300" w:lineRule="exact"/>
        <w:jc w:val="both"/>
        <w:rPr>
          <w:rFonts w:ascii="Times New Roman" w:hAnsi="Times New Roman"/>
          <w:sz w:val="24"/>
        </w:rPr>
      </w:pPr>
    </w:p>
    <w:p w14:paraId="7934D928" w14:textId="77777777" w:rsidR="006A3782" w:rsidRPr="007B089E" w:rsidRDefault="006A3782" w:rsidP="007B089E">
      <w:pPr>
        <w:spacing w:line="300" w:lineRule="exact"/>
        <w:jc w:val="both"/>
        <w:rPr>
          <w:rFonts w:ascii="Times New Roman" w:hAnsi="Times New Roman"/>
          <w:b/>
          <w:bCs/>
          <w:sz w:val="24"/>
          <w:lang w:val="en-US"/>
        </w:rPr>
      </w:pPr>
      <w:r w:rsidRPr="007B089E">
        <w:rPr>
          <w:rFonts w:ascii="Times New Roman" w:hAnsi="Times New Roman"/>
          <w:b/>
          <w:bCs/>
          <w:sz w:val="24"/>
          <w:lang w:val="en-US"/>
        </w:rPr>
        <w:t>Aims of Collective Worship</w:t>
      </w:r>
    </w:p>
    <w:p w14:paraId="7B7BD60E" w14:textId="77777777" w:rsidR="006A3782" w:rsidRPr="007B089E" w:rsidRDefault="006A3782" w:rsidP="006A3782">
      <w:pPr>
        <w:spacing w:line="300" w:lineRule="exact"/>
        <w:rPr>
          <w:rFonts w:ascii="Times New Roman" w:hAnsi="Times New Roman"/>
          <w:b/>
          <w:bCs/>
          <w:sz w:val="24"/>
        </w:rPr>
      </w:pPr>
      <w:r w:rsidRPr="007B089E">
        <w:rPr>
          <w:rFonts w:ascii="Times New Roman" w:hAnsi="Times New Roman"/>
          <w:b/>
          <w:bCs/>
          <w:sz w:val="24"/>
        </w:rPr>
        <w:t>For the School:</w:t>
      </w:r>
    </w:p>
    <w:p w14:paraId="58CFC11C" w14:textId="77777777" w:rsidR="006A3782" w:rsidRPr="007B089E" w:rsidRDefault="006A3782" w:rsidP="006A3782">
      <w:pPr>
        <w:spacing w:line="300" w:lineRule="exact"/>
        <w:rPr>
          <w:rFonts w:ascii="Times New Roman" w:hAnsi="Times New Roman"/>
          <w:sz w:val="24"/>
        </w:rPr>
      </w:pPr>
      <w:r w:rsidRPr="007B089E">
        <w:rPr>
          <w:rFonts w:ascii="Times New Roman" w:hAnsi="Times New Roman"/>
          <w:sz w:val="24"/>
        </w:rPr>
        <w:t xml:space="preserve">Collective Worship contributes significantly to the ethos of </w:t>
      </w:r>
      <w:r w:rsidR="007B089E">
        <w:rPr>
          <w:rFonts w:ascii="Times New Roman" w:hAnsi="Times New Roman"/>
          <w:sz w:val="24"/>
        </w:rPr>
        <w:t xml:space="preserve">Ysgol </w:t>
      </w:r>
      <w:proofErr w:type="spellStart"/>
      <w:r w:rsidR="007B089E">
        <w:rPr>
          <w:rFonts w:ascii="Times New Roman" w:hAnsi="Times New Roman"/>
          <w:sz w:val="24"/>
        </w:rPr>
        <w:t>Tanyfron</w:t>
      </w:r>
      <w:proofErr w:type="spellEnd"/>
      <w:r w:rsidRPr="007B089E">
        <w:rPr>
          <w:rFonts w:ascii="Times New Roman" w:hAnsi="Times New Roman"/>
          <w:sz w:val="24"/>
        </w:rPr>
        <w:t xml:space="preserve"> and it is our aim</w:t>
      </w:r>
      <w:r w:rsidRPr="007B089E">
        <w:rPr>
          <w:rFonts w:ascii="Times New Roman" w:hAnsi="Times New Roman"/>
          <w:color w:val="FF0000"/>
          <w:sz w:val="24"/>
        </w:rPr>
        <w:t xml:space="preserve"> </w:t>
      </w:r>
      <w:r w:rsidRPr="007B089E">
        <w:rPr>
          <w:rFonts w:ascii="Times New Roman" w:hAnsi="Times New Roman"/>
          <w:color w:val="000000"/>
          <w:sz w:val="24"/>
        </w:rPr>
        <w:t xml:space="preserve">that it </w:t>
      </w:r>
      <w:r w:rsidRPr="007B089E">
        <w:rPr>
          <w:rFonts w:ascii="Times New Roman" w:hAnsi="Times New Roman"/>
          <w:sz w:val="24"/>
        </w:rPr>
        <w:t>is a time when the school community can:</w:t>
      </w:r>
    </w:p>
    <w:p w14:paraId="353029E9" w14:textId="77777777" w:rsidR="006A3782" w:rsidRPr="007B089E" w:rsidRDefault="006A3782" w:rsidP="006A3782">
      <w:pPr>
        <w:numPr>
          <w:ilvl w:val="0"/>
          <w:numId w:val="1"/>
        </w:numPr>
        <w:spacing w:line="300" w:lineRule="exact"/>
        <w:rPr>
          <w:rFonts w:ascii="Times New Roman" w:hAnsi="Times New Roman"/>
          <w:color w:val="000000"/>
          <w:sz w:val="24"/>
        </w:rPr>
      </w:pPr>
      <w:r w:rsidRPr="007B089E">
        <w:rPr>
          <w:rFonts w:ascii="Times New Roman" w:hAnsi="Times New Roman"/>
          <w:color w:val="000000"/>
          <w:sz w:val="24"/>
        </w:rPr>
        <w:t>share common aims and values</w:t>
      </w:r>
    </w:p>
    <w:p w14:paraId="13C4A836" w14:textId="77777777" w:rsidR="006A3782" w:rsidRPr="007B089E" w:rsidRDefault="006A3782" w:rsidP="006A3782">
      <w:pPr>
        <w:numPr>
          <w:ilvl w:val="0"/>
          <w:numId w:val="1"/>
        </w:numPr>
        <w:spacing w:line="300" w:lineRule="exact"/>
        <w:rPr>
          <w:rFonts w:ascii="Times New Roman" w:hAnsi="Times New Roman"/>
          <w:color w:val="000000"/>
          <w:sz w:val="24"/>
        </w:rPr>
      </w:pPr>
      <w:proofErr w:type="gramStart"/>
      <w:r w:rsidRPr="007B089E">
        <w:rPr>
          <w:rFonts w:ascii="Times New Roman" w:hAnsi="Times New Roman"/>
          <w:color w:val="000000"/>
          <w:sz w:val="24"/>
        </w:rPr>
        <w:t>celebrate  achievement</w:t>
      </w:r>
      <w:proofErr w:type="gramEnd"/>
      <w:r w:rsidRPr="007B089E">
        <w:rPr>
          <w:rFonts w:ascii="Times New Roman" w:hAnsi="Times New Roman"/>
          <w:color w:val="000000"/>
          <w:sz w:val="24"/>
        </w:rPr>
        <w:t xml:space="preserve"> and special times </w:t>
      </w:r>
    </w:p>
    <w:p w14:paraId="7A75EDEA" w14:textId="77777777" w:rsidR="006A3782" w:rsidRPr="007B089E" w:rsidRDefault="006A3782" w:rsidP="006A3782">
      <w:pPr>
        <w:numPr>
          <w:ilvl w:val="0"/>
          <w:numId w:val="1"/>
        </w:numPr>
        <w:spacing w:line="300" w:lineRule="exact"/>
        <w:rPr>
          <w:rFonts w:ascii="Times New Roman" w:hAnsi="Times New Roman"/>
          <w:color w:val="000000"/>
          <w:sz w:val="24"/>
        </w:rPr>
      </w:pPr>
      <w:r w:rsidRPr="007B089E">
        <w:rPr>
          <w:rFonts w:ascii="Times New Roman" w:hAnsi="Times New Roman"/>
          <w:color w:val="000000"/>
          <w:sz w:val="24"/>
        </w:rPr>
        <w:t xml:space="preserve">explore together the world in which we live </w:t>
      </w:r>
    </w:p>
    <w:p w14:paraId="19352318" w14:textId="77777777" w:rsidR="006A3782" w:rsidRPr="007B089E" w:rsidRDefault="006A3782" w:rsidP="006A3782">
      <w:pPr>
        <w:numPr>
          <w:ilvl w:val="0"/>
          <w:numId w:val="1"/>
        </w:numPr>
        <w:overflowPunct w:val="0"/>
        <w:autoSpaceDE w:val="0"/>
        <w:autoSpaceDN w:val="0"/>
        <w:adjustRightInd w:val="0"/>
        <w:spacing w:line="300" w:lineRule="exact"/>
        <w:jc w:val="both"/>
        <w:textAlignment w:val="baseline"/>
        <w:rPr>
          <w:rFonts w:ascii="Times New Roman" w:hAnsi="Times New Roman"/>
          <w:sz w:val="24"/>
          <w:lang w:val="en-US"/>
        </w:rPr>
      </w:pPr>
      <w:r w:rsidRPr="007B089E">
        <w:rPr>
          <w:rFonts w:ascii="Times New Roman" w:hAnsi="Times New Roman"/>
          <w:sz w:val="24"/>
          <w:lang w:val="en-US"/>
        </w:rPr>
        <w:t>develop a community spirit</w:t>
      </w:r>
    </w:p>
    <w:p w14:paraId="26901794" w14:textId="77777777" w:rsidR="006A3782" w:rsidRPr="007B089E" w:rsidRDefault="006A3782" w:rsidP="006A3782">
      <w:pPr>
        <w:spacing w:line="300" w:lineRule="exact"/>
        <w:rPr>
          <w:rFonts w:ascii="Times New Roman" w:hAnsi="Times New Roman"/>
          <w:color w:val="000000"/>
          <w:sz w:val="24"/>
        </w:rPr>
      </w:pPr>
    </w:p>
    <w:p w14:paraId="00E543AA" w14:textId="77777777" w:rsidR="006A3782" w:rsidRPr="007B089E" w:rsidRDefault="006A3782" w:rsidP="006A3782">
      <w:pPr>
        <w:spacing w:line="300" w:lineRule="exact"/>
        <w:rPr>
          <w:rFonts w:ascii="Times New Roman" w:hAnsi="Times New Roman"/>
          <w:b/>
          <w:bCs/>
          <w:color w:val="000000"/>
          <w:sz w:val="24"/>
        </w:rPr>
      </w:pPr>
      <w:r w:rsidRPr="007B089E">
        <w:rPr>
          <w:rFonts w:ascii="Times New Roman" w:hAnsi="Times New Roman"/>
          <w:b/>
          <w:bCs/>
          <w:color w:val="000000"/>
          <w:sz w:val="24"/>
        </w:rPr>
        <w:t>For the Pupils:</w:t>
      </w:r>
    </w:p>
    <w:p w14:paraId="76617B64" w14:textId="77777777" w:rsidR="006A3782" w:rsidRPr="007B089E" w:rsidRDefault="006A3782" w:rsidP="006A3782">
      <w:pPr>
        <w:spacing w:line="300" w:lineRule="exact"/>
        <w:rPr>
          <w:rFonts w:ascii="Times New Roman" w:hAnsi="Times New Roman"/>
          <w:color w:val="000000"/>
          <w:sz w:val="24"/>
        </w:rPr>
      </w:pPr>
      <w:r w:rsidRPr="007B089E">
        <w:rPr>
          <w:rFonts w:ascii="Times New Roman" w:hAnsi="Times New Roman"/>
          <w:color w:val="000000"/>
          <w:sz w:val="24"/>
          <w:lang w:val="en-US"/>
        </w:rPr>
        <w:t xml:space="preserve">We also intend that Collective Worship </w:t>
      </w:r>
      <w:r w:rsidRPr="007B089E">
        <w:rPr>
          <w:rFonts w:ascii="Times New Roman" w:hAnsi="Times New Roman"/>
          <w:color w:val="000000"/>
          <w:sz w:val="24"/>
        </w:rPr>
        <w:t>contributes to the development of the pupil as a ‘whole’ person by providing opportunities to:</w:t>
      </w:r>
    </w:p>
    <w:p w14:paraId="14C792BC" w14:textId="77777777" w:rsidR="006A3782" w:rsidRPr="007B089E" w:rsidRDefault="006A3782" w:rsidP="006A3782">
      <w:pPr>
        <w:spacing w:line="300" w:lineRule="exact"/>
        <w:jc w:val="both"/>
        <w:rPr>
          <w:rFonts w:ascii="Times New Roman" w:hAnsi="Times New Roman"/>
          <w:sz w:val="24"/>
          <w:u w:val="single"/>
        </w:rPr>
      </w:pPr>
    </w:p>
    <w:p w14:paraId="4754E86C" w14:textId="77777777" w:rsidR="006A3782" w:rsidRPr="007B089E" w:rsidRDefault="006A3782" w:rsidP="006A3782">
      <w:pPr>
        <w:numPr>
          <w:ilvl w:val="0"/>
          <w:numId w:val="2"/>
        </w:numPr>
        <w:overflowPunct w:val="0"/>
        <w:autoSpaceDE w:val="0"/>
        <w:autoSpaceDN w:val="0"/>
        <w:adjustRightInd w:val="0"/>
        <w:spacing w:line="300" w:lineRule="exact"/>
        <w:jc w:val="both"/>
        <w:textAlignment w:val="baseline"/>
        <w:rPr>
          <w:rFonts w:ascii="Times New Roman" w:hAnsi="Times New Roman"/>
          <w:sz w:val="24"/>
          <w:lang w:val="en-US"/>
        </w:rPr>
      </w:pPr>
      <w:r w:rsidRPr="007B089E">
        <w:rPr>
          <w:rFonts w:ascii="Times New Roman" w:hAnsi="Times New Roman"/>
          <w:sz w:val="24"/>
          <w:lang w:val="en-US"/>
        </w:rPr>
        <w:t>worship</w:t>
      </w:r>
      <w:r w:rsidR="006333D3" w:rsidRPr="007B089E">
        <w:rPr>
          <w:rFonts w:ascii="Times New Roman" w:hAnsi="Times New Roman"/>
          <w:sz w:val="24"/>
          <w:lang w:val="en-US"/>
        </w:rPr>
        <w:t xml:space="preserve"> and reflect</w:t>
      </w:r>
    </w:p>
    <w:p w14:paraId="1F6564EF" w14:textId="77777777" w:rsidR="006A3782" w:rsidRPr="007B089E" w:rsidRDefault="006A3782" w:rsidP="006A3782">
      <w:pPr>
        <w:numPr>
          <w:ilvl w:val="0"/>
          <w:numId w:val="2"/>
        </w:numPr>
        <w:overflowPunct w:val="0"/>
        <w:autoSpaceDE w:val="0"/>
        <w:autoSpaceDN w:val="0"/>
        <w:adjustRightInd w:val="0"/>
        <w:spacing w:line="300" w:lineRule="exact"/>
        <w:jc w:val="both"/>
        <w:textAlignment w:val="baseline"/>
        <w:rPr>
          <w:rFonts w:ascii="Times New Roman" w:hAnsi="Times New Roman"/>
          <w:sz w:val="24"/>
          <w:lang w:val="en-US"/>
        </w:rPr>
      </w:pPr>
      <w:r w:rsidRPr="007B089E">
        <w:rPr>
          <w:rFonts w:ascii="Times New Roman" w:hAnsi="Times New Roman"/>
          <w:sz w:val="24"/>
          <w:lang w:val="en-US"/>
        </w:rPr>
        <w:t>consider spiritual and moral issues</w:t>
      </w:r>
    </w:p>
    <w:p w14:paraId="0FDDD54E" w14:textId="77777777" w:rsidR="006A3782" w:rsidRPr="007B089E" w:rsidRDefault="006A3782" w:rsidP="006A3782">
      <w:pPr>
        <w:numPr>
          <w:ilvl w:val="0"/>
          <w:numId w:val="2"/>
        </w:numPr>
        <w:overflowPunct w:val="0"/>
        <w:autoSpaceDE w:val="0"/>
        <w:autoSpaceDN w:val="0"/>
        <w:adjustRightInd w:val="0"/>
        <w:spacing w:line="300" w:lineRule="exact"/>
        <w:jc w:val="both"/>
        <w:textAlignment w:val="baseline"/>
        <w:rPr>
          <w:rFonts w:ascii="Times New Roman" w:hAnsi="Times New Roman"/>
          <w:sz w:val="24"/>
          <w:lang w:val="en-US"/>
        </w:rPr>
      </w:pPr>
      <w:r w:rsidRPr="007B089E">
        <w:rPr>
          <w:rFonts w:ascii="Times New Roman" w:hAnsi="Times New Roman"/>
          <w:sz w:val="24"/>
          <w:lang w:val="en-US"/>
        </w:rPr>
        <w:t>explore their own beliefs</w:t>
      </w:r>
    </w:p>
    <w:p w14:paraId="4C4CD8D1" w14:textId="77777777" w:rsidR="006A3782" w:rsidRPr="007B089E" w:rsidRDefault="006A3782" w:rsidP="006A3782">
      <w:pPr>
        <w:numPr>
          <w:ilvl w:val="0"/>
          <w:numId w:val="2"/>
        </w:numPr>
        <w:overflowPunct w:val="0"/>
        <w:autoSpaceDE w:val="0"/>
        <w:autoSpaceDN w:val="0"/>
        <w:adjustRightInd w:val="0"/>
        <w:spacing w:line="300" w:lineRule="exact"/>
        <w:jc w:val="both"/>
        <w:textAlignment w:val="baseline"/>
        <w:rPr>
          <w:rFonts w:ascii="Times New Roman" w:hAnsi="Times New Roman"/>
          <w:sz w:val="24"/>
          <w:lang w:val="en-US"/>
        </w:rPr>
      </w:pPr>
      <w:r w:rsidRPr="007B089E">
        <w:rPr>
          <w:rFonts w:ascii="Times New Roman" w:hAnsi="Times New Roman"/>
          <w:sz w:val="24"/>
          <w:lang w:val="en-US"/>
        </w:rPr>
        <w:lastRenderedPageBreak/>
        <w:t>develop their own spirituality</w:t>
      </w:r>
    </w:p>
    <w:p w14:paraId="3B26AEB4" w14:textId="77777777" w:rsidR="006A3782" w:rsidRPr="007B089E" w:rsidRDefault="006A3782" w:rsidP="006A3782">
      <w:pPr>
        <w:numPr>
          <w:ilvl w:val="0"/>
          <w:numId w:val="2"/>
        </w:numPr>
        <w:overflowPunct w:val="0"/>
        <w:autoSpaceDE w:val="0"/>
        <w:autoSpaceDN w:val="0"/>
        <w:adjustRightInd w:val="0"/>
        <w:spacing w:line="300" w:lineRule="exact"/>
        <w:jc w:val="both"/>
        <w:textAlignment w:val="baseline"/>
        <w:rPr>
          <w:rFonts w:ascii="Times New Roman" w:hAnsi="Times New Roman"/>
          <w:sz w:val="24"/>
          <w:lang w:val="en-US"/>
        </w:rPr>
      </w:pPr>
      <w:r w:rsidRPr="007B089E">
        <w:rPr>
          <w:rFonts w:ascii="Times New Roman" w:hAnsi="Times New Roman"/>
          <w:sz w:val="24"/>
          <w:lang w:val="en-US"/>
        </w:rPr>
        <w:t>reinforce positive attitudes</w:t>
      </w:r>
    </w:p>
    <w:p w14:paraId="560914FE" w14:textId="77777777" w:rsidR="006A3782" w:rsidRPr="007B089E" w:rsidRDefault="006A3782" w:rsidP="006A3782">
      <w:pPr>
        <w:numPr>
          <w:ilvl w:val="0"/>
          <w:numId w:val="2"/>
        </w:numPr>
        <w:spacing w:line="300" w:lineRule="exact"/>
        <w:rPr>
          <w:rFonts w:ascii="Times New Roman" w:hAnsi="Times New Roman"/>
          <w:color w:val="000000"/>
          <w:sz w:val="24"/>
          <w:lang w:val="en-US"/>
        </w:rPr>
      </w:pPr>
      <w:r w:rsidRPr="007B089E">
        <w:rPr>
          <w:rFonts w:ascii="Times New Roman" w:hAnsi="Times New Roman"/>
          <w:sz w:val="24"/>
          <w:lang w:val="en-US"/>
        </w:rPr>
        <w:t>participate and respond</w:t>
      </w:r>
    </w:p>
    <w:p w14:paraId="357739CD" w14:textId="77777777" w:rsidR="006A3782" w:rsidRPr="007B089E" w:rsidRDefault="006A3782" w:rsidP="00451BA4">
      <w:pPr>
        <w:numPr>
          <w:ilvl w:val="0"/>
          <w:numId w:val="2"/>
        </w:numPr>
        <w:spacing w:line="300" w:lineRule="exact"/>
        <w:rPr>
          <w:rFonts w:ascii="Times New Roman" w:hAnsi="Times New Roman"/>
          <w:color w:val="000000"/>
          <w:sz w:val="24"/>
          <w:lang w:val="en-US"/>
        </w:rPr>
      </w:pPr>
      <w:r w:rsidRPr="007B089E">
        <w:rPr>
          <w:rFonts w:ascii="Times New Roman" w:hAnsi="Times New Roman"/>
          <w:color w:val="000000"/>
          <w:sz w:val="24"/>
        </w:rPr>
        <w:t>reflect on what it means to be human</w:t>
      </w:r>
    </w:p>
    <w:p w14:paraId="39F14C08" w14:textId="77777777" w:rsidR="006A3782" w:rsidRPr="007B089E" w:rsidRDefault="006A3782" w:rsidP="006A3782">
      <w:pPr>
        <w:spacing w:line="300" w:lineRule="exact"/>
        <w:jc w:val="both"/>
        <w:rPr>
          <w:rFonts w:ascii="Times New Roman" w:hAnsi="Times New Roman"/>
          <w:b/>
          <w:bCs/>
          <w:sz w:val="24"/>
          <w:lang w:val="en-US"/>
        </w:rPr>
      </w:pPr>
    </w:p>
    <w:p w14:paraId="78FEB195" w14:textId="77777777" w:rsidR="006A3782" w:rsidRPr="007B089E" w:rsidRDefault="006A3782" w:rsidP="006A3782">
      <w:pPr>
        <w:spacing w:line="300" w:lineRule="exact"/>
        <w:jc w:val="both"/>
        <w:rPr>
          <w:rFonts w:ascii="Times New Roman" w:hAnsi="Times New Roman"/>
          <w:b/>
          <w:bCs/>
          <w:sz w:val="24"/>
          <w:lang w:val="en-US"/>
        </w:rPr>
      </w:pPr>
      <w:r w:rsidRPr="007B089E">
        <w:rPr>
          <w:rFonts w:ascii="Times New Roman" w:hAnsi="Times New Roman"/>
          <w:b/>
          <w:bCs/>
          <w:sz w:val="24"/>
          <w:lang w:val="en-US"/>
        </w:rPr>
        <w:t>The Contribution of Collective Worship to aspects of the Curriculum</w:t>
      </w:r>
    </w:p>
    <w:p w14:paraId="5DEFA9CC" w14:textId="77777777" w:rsidR="006A3782" w:rsidRPr="007B089E" w:rsidRDefault="006A3782" w:rsidP="006A3782">
      <w:pPr>
        <w:spacing w:line="300" w:lineRule="exact"/>
        <w:rPr>
          <w:rFonts w:ascii="Times New Roman" w:hAnsi="Times New Roman"/>
          <w:sz w:val="24"/>
        </w:rPr>
      </w:pPr>
      <w:r w:rsidRPr="007B089E">
        <w:rPr>
          <w:rFonts w:ascii="Times New Roman" w:hAnsi="Times New Roman"/>
          <w:sz w:val="24"/>
        </w:rPr>
        <w:t xml:space="preserve">Collective Worship time is distinct from curriculum time.   However, in </w:t>
      </w:r>
      <w:r w:rsidR="007B089E">
        <w:rPr>
          <w:rFonts w:ascii="Times New Roman" w:hAnsi="Times New Roman"/>
          <w:sz w:val="24"/>
        </w:rPr>
        <w:t xml:space="preserve">Ysgol </w:t>
      </w:r>
      <w:proofErr w:type="spellStart"/>
      <w:r w:rsidR="007B089E">
        <w:rPr>
          <w:rFonts w:ascii="Times New Roman" w:hAnsi="Times New Roman"/>
          <w:sz w:val="24"/>
        </w:rPr>
        <w:t>Tanyfron</w:t>
      </w:r>
      <w:proofErr w:type="spellEnd"/>
      <w:r w:rsidRPr="007B089E">
        <w:rPr>
          <w:rFonts w:ascii="Times New Roman" w:hAnsi="Times New Roman"/>
          <w:sz w:val="24"/>
        </w:rPr>
        <w:t>, Collective Worship will at times feature aspects of the curriculum, which will enhance the experiences of pupils by reflecting on the work done in classes.   At times, Collective Worship will enrich classwork through its consideration of subject matter from different perspectives.</w:t>
      </w:r>
    </w:p>
    <w:p w14:paraId="4E51DCF0" w14:textId="77777777" w:rsidR="006A3782" w:rsidRPr="007B089E" w:rsidRDefault="006A3782" w:rsidP="006A3782">
      <w:pPr>
        <w:spacing w:line="300" w:lineRule="exact"/>
        <w:rPr>
          <w:rFonts w:ascii="Times New Roman" w:hAnsi="Times New Roman"/>
          <w:sz w:val="24"/>
        </w:rPr>
      </w:pPr>
    </w:p>
    <w:p w14:paraId="3595B742" w14:textId="77777777" w:rsidR="006A3782" w:rsidRPr="007B089E" w:rsidRDefault="006A3782" w:rsidP="006A3782">
      <w:pPr>
        <w:spacing w:line="280" w:lineRule="exact"/>
        <w:rPr>
          <w:rFonts w:ascii="Times New Roman" w:hAnsi="Times New Roman"/>
          <w:sz w:val="24"/>
        </w:rPr>
      </w:pPr>
      <w:r w:rsidRPr="007B089E">
        <w:rPr>
          <w:rFonts w:ascii="Times New Roman" w:hAnsi="Times New Roman"/>
          <w:sz w:val="24"/>
        </w:rPr>
        <w:t>The provision of opportunities for pupils’ spiritual, moral, social and cultural development is in line with school polic</w:t>
      </w:r>
      <w:r w:rsidR="00451BA4" w:rsidRPr="007B089E">
        <w:rPr>
          <w:rFonts w:ascii="Times New Roman" w:hAnsi="Times New Roman"/>
          <w:sz w:val="24"/>
        </w:rPr>
        <w:t xml:space="preserve">y which informs our practice.  </w:t>
      </w:r>
      <w:r w:rsidRPr="007B089E">
        <w:rPr>
          <w:rFonts w:ascii="Times New Roman" w:hAnsi="Times New Roman"/>
          <w:sz w:val="24"/>
        </w:rPr>
        <w:t>To ensure Collective Worship provides opportunities for spiritual, moral, social and cultural development it should address a wide variety of themes and topics, use diverse stimuli and resources and provide pupils with the opportunity to ‘respond’ on their own level.</w:t>
      </w:r>
    </w:p>
    <w:p w14:paraId="4BA4312C" w14:textId="77777777" w:rsidR="006A3782" w:rsidRPr="007B089E" w:rsidRDefault="006A3782" w:rsidP="006A3782">
      <w:pPr>
        <w:spacing w:line="300" w:lineRule="exact"/>
        <w:jc w:val="both"/>
        <w:rPr>
          <w:rFonts w:ascii="Times New Roman" w:hAnsi="Times New Roman"/>
          <w:b/>
          <w:bCs/>
          <w:sz w:val="24"/>
          <w:lang w:val="en-US"/>
        </w:rPr>
      </w:pPr>
    </w:p>
    <w:p w14:paraId="74FF48C9" w14:textId="77777777" w:rsidR="006A3782" w:rsidRPr="007B089E" w:rsidRDefault="006A3782" w:rsidP="006A3782">
      <w:pPr>
        <w:spacing w:line="300" w:lineRule="exact"/>
        <w:jc w:val="both"/>
        <w:rPr>
          <w:rFonts w:ascii="Times New Roman" w:hAnsi="Times New Roman"/>
          <w:b/>
          <w:bCs/>
          <w:sz w:val="24"/>
          <w:lang w:val="en-US"/>
        </w:rPr>
      </w:pPr>
      <w:r w:rsidRPr="007B089E">
        <w:rPr>
          <w:rFonts w:ascii="Times New Roman" w:hAnsi="Times New Roman"/>
          <w:b/>
          <w:bCs/>
          <w:sz w:val="24"/>
          <w:lang w:val="en-US"/>
        </w:rPr>
        <w:t>The Management of Collective Worship</w:t>
      </w:r>
    </w:p>
    <w:p w14:paraId="00984521" w14:textId="77777777" w:rsidR="006A3782" w:rsidRPr="007B089E" w:rsidRDefault="00EF5A71" w:rsidP="006A3782">
      <w:pPr>
        <w:spacing w:line="300" w:lineRule="exact"/>
        <w:jc w:val="both"/>
        <w:rPr>
          <w:rFonts w:ascii="Times New Roman" w:hAnsi="Times New Roman"/>
          <w:sz w:val="24"/>
          <w:lang w:val="en-US"/>
        </w:rPr>
      </w:pPr>
      <w:r w:rsidRPr="007B089E">
        <w:rPr>
          <w:rFonts w:ascii="Times New Roman" w:hAnsi="Times New Roman"/>
          <w:sz w:val="24"/>
          <w:lang w:val="en-US"/>
        </w:rPr>
        <w:t>The Worship Co-</w:t>
      </w:r>
      <w:proofErr w:type="spellStart"/>
      <w:r w:rsidRPr="007B089E">
        <w:rPr>
          <w:rFonts w:ascii="Times New Roman" w:hAnsi="Times New Roman"/>
          <w:sz w:val="24"/>
          <w:lang w:val="en-US"/>
        </w:rPr>
        <w:t>ordinator</w:t>
      </w:r>
      <w:proofErr w:type="spellEnd"/>
      <w:r w:rsidRPr="007B089E">
        <w:rPr>
          <w:rFonts w:ascii="Times New Roman" w:hAnsi="Times New Roman"/>
          <w:sz w:val="24"/>
          <w:lang w:val="en-US"/>
        </w:rPr>
        <w:t xml:space="preserve">, Headteacher </w:t>
      </w:r>
      <w:r w:rsidR="006A3782" w:rsidRPr="007B089E">
        <w:rPr>
          <w:rFonts w:ascii="Times New Roman" w:hAnsi="Times New Roman"/>
          <w:sz w:val="24"/>
          <w:lang w:val="en-US"/>
        </w:rPr>
        <w:t xml:space="preserve">and </w:t>
      </w:r>
      <w:r w:rsidRPr="007B089E">
        <w:rPr>
          <w:rFonts w:ascii="Times New Roman" w:hAnsi="Times New Roman"/>
          <w:sz w:val="24"/>
          <w:lang w:val="en-US"/>
        </w:rPr>
        <w:t>all teaching staff</w:t>
      </w:r>
      <w:r w:rsidR="006A3782" w:rsidRPr="007B089E">
        <w:rPr>
          <w:rFonts w:ascii="Times New Roman" w:hAnsi="Times New Roman"/>
          <w:sz w:val="24"/>
          <w:lang w:val="en-US"/>
        </w:rPr>
        <w:t xml:space="preserve"> form the Worship Team.</w:t>
      </w:r>
      <w:r w:rsidR="00451BA4" w:rsidRPr="007B089E">
        <w:rPr>
          <w:rFonts w:ascii="Times New Roman" w:hAnsi="Times New Roman"/>
          <w:sz w:val="24"/>
          <w:lang w:val="en-US"/>
        </w:rPr>
        <w:t xml:space="preserve"> </w:t>
      </w:r>
      <w:r w:rsidR="006A3782" w:rsidRPr="007B089E">
        <w:rPr>
          <w:rFonts w:ascii="Times New Roman" w:hAnsi="Times New Roman"/>
          <w:sz w:val="24"/>
          <w:lang w:val="en-US"/>
        </w:rPr>
        <w:t xml:space="preserve">The role of the team will be to plan, monitor and evaluate acts of Collective Worship. </w:t>
      </w:r>
    </w:p>
    <w:p w14:paraId="6CA0AB13" w14:textId="77777777" w:rsidR="006A3782" w:rsidRPr="007B089E" w:rsidRDefault="006A3782" w:rsidP="006A3782">
      <w:pPr>
        <w:spacing w:line="300" w:lineRule="exact"/>
        <w:rPr>
          <w:rFonts w:ascii="Times New Roman" w:hAnsi="Times New Roman"/>
          <w:sz w:val="24"/>
          <w:u w:val="single"/>
          <w:lang w:val="en-US"/>
        </w:rPr>
      </w:pPr>
    </w:p>
    <w:p w14:paraId="6ACFD88F" w14:textId="77777777" w:rsidR="006A3782" w:rsidRPr="007B089E" w:rsidRDefault="006A3782" w:rsidP="006A3782">
      <w:pPr>
        <w:spacing w:line="300" w:lineRule="exact"/>
        <w:jc w:val="both"/>
        <w:rPr>
          <w:rFonts w:ascii="Times New Roman" w:hAnsi="Times New Roman"/>
          <w:b/>
          <w:bCs/>
          <w:sz w:val="24"/>
          <w:lang w:val="en-US"/>
        </w:rPr>
      </w:pPr>
      <w:r w:rsidRPr="007B089E">
        <w:rPr>
          <w:rFonts w:ascii="Times New Roman" w:hAnsi="Times New Roman"/>
          <w:b/>
          <w:bCs/>
          <w:sz w:val="24"/>
          <w:lang w:val="en-US"/>
        </w:rPr>
        <w:t xml:space="preserve">The </w:t>
      </w:r>
      <w:proofErr w:type="spellStart"/>
      <w:r w:rsidRPr="007B089E">
        <w:rPr>
          <w:rFonts w:ascii="Times New Roman" w:hAnsi="Times New Roman"/>
          <w:b/>
          <w:bCs/>
          <w:sz w:val="24"/>
          <w:lang w:val="en-US"/>
        </w:rPr>
        <w:t>Organisation</w:t>
      </w:r>
      <w:proofErr w:type="spellEnd"/>
      <w:r w:rsidRPr="007B089E">
        <w:rPr>
          <w:rFonts w:ascii="Times New Roman" w:hAnsi="Times New Roman"/>
          <w:b/>
          <w:bCs/>
          <w:sz w:val="24"/>
          <w:lang w:val="en-US"/>
        </w:rPr>
        <w:t xml:space="preserve"> of Collective Worship</w:t>
      </w:r>
    </w:p>
    <w:p w14:paraId="42B3D777" w14:textId="77777777"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t xml:space="preserve">Collective Worship is </w:t>
      </w:r>
      <w:proofErr w:type="spellStart"/>
      <w:r w:rsidRPr="007B089E">
        <w:rPr>
          <w:rFonts w:ascii="Times New Roman" w:hAnsi="Times New Roman"/>
          <w:sz w:val="24"/>
          <w:lang w:val="en-US"/>
        </w:rPr>
        <w:t>organised</w:t>
      </w:r>
      <w:proofErr w:type="spellEnd"/>
      <w:r w:rsidRPr="007B089E">
        <w:rPr>
          <w:rFonts w:ascii="Times New Roman" w:hAnsi="Times New Roman"/>
          <w:sz w:val="24"/>
          <w:lang w:val="en-US"/>
        </w:rPr>
        <w:t xml:space="preserve"> to provide a variety of groupings and wi</w:t>
      </w:r>
      <w:r w:rsidR="00451BA4" w:rsidRPr="007B089E">
        <w:rPr>
          <w:rFonts w:ascii="Times New Roman" w:hAnsi="Times New Roman"/>
          <w:sz w:val="24"/>
          <w:lang w:val="en-US"/>
        </w:rPr>
        <w:t xml:space="preserve">ll take place in the </w:t>
      </w:r>
      <w:r w:rsidR="007B089E">
        <w:rPr>
          <w:rFonts w:ascii="Times New Roman" w:hAnsi="Times New Roman"/>
          <w:sz w:val="24"/>
          <w:lang w:val="en-US"/>
        </w:rPr>
        <w:t>school hall</w:t>
      </w:r>
      <w:r w:rsidR="00451BA4" w:rsidRPr="007B089E">
        <w:rPr>
          <w:rFonts w:ascii="Times New Roman" w:hAnsi="Times New Roman"/>
          <w:sz w:val="24"/>
          <w:lang w:val="en-US"/>
        </w:rPr>
        <w:t xml:space="preserve"> or the </w:t>
      </w:r>
      <w:r w:rsidR="00D03F34">
        <w:rPr>
          <w:rFonts w:ascii="Times New Roman" w:hAnsi="Times New Roman"/>
          <w:sz w:val="24"/>
          <w:lang w:val="en-US"/>
        </w:rPr>
        <w:t>Nursery</w:t>
      </w:r>
      <w:r w:rsidR="007B089E">
        <w:rPr>
          <w:rFonts w:ascii="Times New Roman" w:hAnsi="Times New Roman"/>
          <w:sz w:val="24"/>
          <w:lang w:val="en-US"/>
        </w:rPr>
        <w:t xml:space="preserve"> hall (Formerly known as the </w:t>
      </w:r>
      <w:r w:rsidR="00451BA4" w:rsidRPr="007B089E">
        <w:rPr>
          <w:rFonts w:ascii="Times New Roman" w:hAnsi="Times New Roman"/>
          <w:sz w:val="24"/>
          <w:lang w:val="en-US"/>
        </w:rPr>
        <w:t>Community Centre</w:t>
      </w:r>
      <w:r w:rsidRPr="007B089E">
        <w:rPr>
          <w:rFonts w:ascii="Times New Roman" w:hAnsi="Times New Roman"/>
          <w:sz w:val="24"/>
          <w:lang w:val="en-US"/>
        </w:rPr>
        <w:t>.</w:t>
      </w:r>
      <w:r w:rsidR="007B089E">
        <w:rPr>
          <w:rFonts w:ascii="Times New Roman" w:hAnsi="Times New Roman"/>
          <w:sz w:val="24"/>
          <w:lang w:val="en-US"/>
        </w:rPr>
        <w:t>)</w:t>
      </w:r>
    </w:p>
    <w:p w14:paraId="085DD144" w14:textId="77777777"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t xml:space="preserve">Acts of worship will usually last for approximately </w:t>
      </w:r>
      <w:r w:rsidR="007B089E">
        <w:rPr>
          <w:rFonts w:ascii="Times New Roman" w:hAnsi="Times New Roman"/>
          <w:sz w:val="24"/>
          <w:lang w:val="en-US"/>
        </w:rPr>
        <w:t>20</w:t>
      </w:r>
      <w:r w:rsidRPr="007B089E">
        <w:rPr>
          <w:rFonts w:ascii="Times New Roman" w:hAnsi="Times New Roman"/>
          <w:sz w:val="24"/>
          <w:lang w:val="en-US"/>
        </w:rPr>
        <w:t xml:space="preserve"> </w:t>
      </w:r>
      <w:r w:rsidR="004E4999" w:rsidRPr="007B089E">
        <w:rPr>
          <w:rFonts w:ascii="Times New Roman" w:hAnsi="Times New Roman"/>
          <w:sz w:val="24"/>
          <w:lang w:val="en-US"/>
        </w:rPr>
        <w:t xml:space="preserve">minutes, although it is </w:t>
      </w:r>
      <w:proofErr w:type="spellStart"/>
      <w:r w:rsidR="004E4999" w:rsidRPr="007B089E">
        <w:rPr>
          <w:rFonts w:ascii="Times New Roman" w:hAnsi="Times New Roman"/>
          <w:sz w:val="24"/>
          <w:lang w:val="en-US"/>
        </w:rPr>
        <w:t>recognis</w:t>
      </w:r>
      <w:r w:rsidRPr="007B089E">
        <w:rPr>
          <w:rFonts w:ascii="Times New Roman" w:hAnsi="Times New Roman"/>
          <w:sz w:val="24"/>
          <w:lang w:val="en-US"/>
        </w:rPr>
        <w:t>ed</w:t>
      </w:r>
      <w:proofErr w:type="spellEnd"/>
      <w:r w:rsidRPr="007B089E">
        <w:rPr>
          <w:rFonts w:ascii="Times New Roman" w:hAnsi="Times New Roman"/>
          <w:sz w:val="24"/>
          <w:lang w:val="en-US"/>
        </w:rPr>
        <w:t xml:space="preserve"> that this time will be shortened or lengthened when it is appropriate.</w:t>
      </w:r>
    </w:p>
    <w:p w14:paraId="1231D9CC" w14:textId="77777777" w:rsidR="006A3782" w:rsidRPr="007B089E" w:rsidRDefault="006A3782" w:rsidP="006A3782">
      <w:pPr>
        <w:spacing w:line="300" w:lineRule="exact"/>
        <w:jc w:val="both"/>
        <w:rPr>
          <w:rFonts w:ascii="Times New Roman" w:hAnsi="Times New Roman"/>
          <w:sz w:val="24"/>
          <w:u w:val="single"/>
          <w:lang w:val="en-US"/>
        </w:rPr>
      </w:pPr>
    </w:p>
    <w:p w14:paraId="1D7D3483" w14:textId="77777777" w:rsidR="006A3782" w:rsidRPr="007B089E" w:rsidRDefault="006A3782" w:rsidP="006A3782">
      <w:pPr>
        <w:spacing w:line="300" w:lineRule="exact"/>
        <w:jc w:val="both"/>
        <w:rPr>
          <w:rFonts w:ascii="Times New Roman" w:hAnsi="Times New Roman"/>
          <w:b/>
          <w:bCs/>
          <w:sz w:val="24"/>
          <w:lang w:val="en-US"/>
        </w:rPr>
      </w:pPr>
      <w:r w:rsidRPr="007B089E">
        <w:rPr>
          <w:rFonts w:ascii="Times New Roman" w:hAnsi="Times New Roman"/>
          <w:b/>
          <w:bCs/>
          <w:sz w:val="24"/>
          <w:lang w:val="en-US"/>
        </w:rPr>
        <w:t>Leadership</w:t>
      </w:r>
    </w:p>
    <w:p w14:paraId="6754516A" w14:textId="77777777"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t xml:space="preserve">Every member of the school staff and occasional visitors will be involved in leading acts of worship at some point in the school year. </w:t>
      </w:r>
    </w:p>
    <w:p w14:paraId="28C448D2" w14:textId="77777777" w:rsidR="00451BA4" w:rsidRPr="007B089E" w:rsidRDefault="00451BA4" w:rsidP="006A3782">
      <w:pPr>
        <w:spacing w:line="300" w:lineRule="exact"/>
        <w:jc w:val="both"/>
        <w:rPr>
          <w:rFonts w:ascii="Times New Roman" w:hAnsi="Times New Roman"/>
          <w:sz w:val="24"/>
          <w:lang w:val="en-US"/>
        </w:rPr>
      </w:pPr>
    </w:p>
    <w:p w14:paraId="0D2A56B1" w14:textId="77777777" w:rsidR="00451BA4" w:rsidRPr="007B089E" w:rsidRDefault="00451BA4" w:rsidP="006A3782">
      <w:pPr>
        <w:spacing w:line="300" w:lineRule="exact"/>
        <w:rPr>
          <w:rFonts w:ascii="Times New Roman" w:hAnsi="Times New Roman"/>
          <w:b/>
          <w:sz w:val="24"/>
          <w:lang w:val="en-US"/>
        </w:rPr>
      </w:pPr>
      <w:r w:rsidRPr="007B089E">
        <w:rPr>
          <w:rFonts w:ascii="Times New Roman" w:hAnsi="Times New Roman"/>
          <w:b/>
          <w:sz w:val="24"/>
          <w:lang w:val="en-US"/>
        </w:rPr>
        <w:t>Timetable for Collective Worship</w:t>
      </w:r>
    </w:p>
    <w:p w14:paraId="2C4C72D5" w14:textId="68D57D80" w:rsidR="00451BA4" w:rsidRPr="007B089E" w:rsidRDefault="00451BA4" w:rsidP="00451BA4">
      <w:pPr>
        <w:pStyle w:val="Heading1"/>
        <w:rPr>
          <w:rFonts w:ascii="Times New Roman" w:hAnsi="Times New Roman" w:cs="Times New Roman"/>
          <w:sz w:val="24"/>
          <w:szCs w:val="24"/>
        </w:rPr>
      </w:pPr>
      <w:r w:rsidRPr="007B089E">
        <w:rPr>
          <w:rFonts w:ascii="Times New Roman" w:hAnsi="Times New Roman" w:cs="Times New Roman"/>
          <w:b/>
          <w:sz w:val="24"/>
          <w:szCs w:val="24"/>
        </w:rPr>
        <w:t>Monday</w:t>
      </w:r>
      <w:r w:rsidRPr="007B089E">
        <w:rPr>
          <w:rFonts w:ascii="Times New Roman" w:hAnsi="Times New Roman" w:cs="Times New Roman"/>
          <w:sz w:val="24"/>
          <w:szCs w:val="24"/>
        </w:rPr>
        <w:t xml:space="preserve"> </w:t>
      </w:r>
      <w:r w:rsidR="007B089E">
        <w:rPr>
          <w:rFonts w:ascii="Times New Roman" w:hAnsi="Times New Roman" w:cs="Times New Roman"/>
          <w:sz w:val="24"/>
          <w:szCs w:val="24"/>
        </w:rPr>
        <w:t>–</w:t>
      </w:r>
      <w:r w:rsidR="00A62032" w:rsidRPr="007B089E">
        <w:rPr>
          <w:rFonts w:ascii="Times New Roman" w:hAnsi="Times New Roman" w:cs="Times New Roman"/>
          <w:sz w:val="24"/>
          <w:szCs w:val="24"/>
        </w:rPr>
        <w:t xml:space="preserve"> </w:t>
      </w:r>
      <w:r w:rsidR="00C6684D">
        <w:rPr>
          <w:rFonts w:ascii="Times New Roman" w:hAnsi="Times New Roman"/>
          <w:sz w:val="24"/>
        </w:rPr>
        <w:t>Topic Focus</w:t>
      </w:r>
    </w:p>
    <w:p w14:paraId="0BDE2781" w14:textId="12B1D53E" w:rsidR="007B089E" w:rsidRDefault="00451BA4" w:rsidP="00451BA4">
      <w:pPr>
        <w:rPr>
          <w:rFonts w:ascii="Times New Roman" w:hAnsi="Times New Roman"/>
          <w:sz w:val="24"/>
        </w:rPr>
      </w:pPr>
      <w:r w:rsidRPr="007B089E">
        <w:rPr>
          <w:rFonts w:ascii="Times New Roman" w:hAnsi="Times New Roman"/>
          <w:b/>
          <w:sz w:val="24"/>
        </w:rPr>
        <w:t>Tuesday</w:t>
      </w:r>
      <w:r w:rsidRPr="007B089E">
        <w:rPr>
          <w:rFonts w:ascii="Times New Roman" w:hAnsi="Times New Roman"/>
          <w:sz w:val="24"/>
        </w:rPr>
        <w:t xml:space="preserve"> –</w:t>
      </w:r>
      <w:r w:rsidR="007B089E">
        <w:rPr>
          <w:rFonts w:ascii="Times New Roman" w:hAnsi="Times New Roman"/>
          <w:sz w:val="24"/>
        </w:rPr>
        <w:t xml:space="preserve"> </w:t>
      </w:r>
      <w:r w:rsidR="00C6684D">
        <w:rPr>
          <w:rFonts w:ascii="Times New Roman" w:hAnsi="Times New Roman"/>
          <w:sz w:val="24"/>
        </w:rPr>
        <w:t>In class collective worship</w:t>
      </w:r>
    </w:p>
    <w:p w14:paraId="649E3656" w14:textId="08EF250B" w:rsidR="00451BA4" w:rsidRPr="00D03F34" w:rsidRDefault="00451BA4" w:rsidP="00D03F34">
      <w:pPr>
        <w:pStyle w:val="Heading1"/>
        <w:rPr>
          <w:rFonts w:ascii="Times New Roman" w:hAnsi="Times New Roman" w:cs="Times New Roman"/>
          <w:sz w:val="24"/>
          <w:szCs w:val="24"/>
        </w:rPr>
      </w:pPr>
      <w:r w:rsidRPr="007B089E">
        <w:rPr>
          <w:rFonts w:ascii="Times New Roman" w:hAnsi="Times New Roman"/>
          <w:b/>
          <w:sz w:val="24"/>
        </w:rPr>
        <w:t>Wednesday</w:t>
      </w:r>
      <w:r w:rsidRPr="007B089E">
        <w:rPr>
          <w:rFonts w:ascii="Times New Roman" w:hAnsi="Times New Roman"/>
          <w:sz w:val="24"/>
        </w:rPr>
        <w:t xml:space="preserve"> – </w:t>
      </w:r>
      <w:r w:rsidR="00D03F34">
        <w:rPr>
          <w:rFonts w:ascii="Times New Roman" w:hAnsi="Times New Roman" w:cs="Times New Roman"/>
          <w:sz w:val="24"/>
          <w:szCs w:val="24"/>
        </w:rPr>
        <w:t>Religious Education</w:t>
      </w:r>
      <w:r w:rsidR="00D03F34" w:rsidRPr="007B089E">
        <w:rPr>
          <w:rFonts w:ascii="Times New Roman" w:hAnsi="Times New Roman" w:cs="Times New Roman"/>
          <w:sz w:val="24"/>
          <w:szCs w:val="24"/>
        </w:rPr>
        <w:t xml:space="preserve"> Focus - Whole School Collective Worship.</w:t>
      </w:r>
      <w:r w:rsidR="00D03F34">
        <w:rPr>
          <w:rFonts w:ascii="Times New Roman" w:hAnsi="Times New Roman" w:cs="Times New Roman"/>
          <w:sz w:val="24"/>
          <w:szCs w:val="24"/>
        </w:rPr>
        <w:t xml:space="preserve"> </w:t>
      </w:r>
    </w:p>
    <w:p w14:paraId="24975D1B" w14:textId="33687E9D" w:rsidR="00451BA4" w:rsidRPr="007B089E" w:rsidRDefault="00451BA4" w:rsidP="00451BA4">
      <w:pPr>
        <w:rPr>
          <w:rFonts w:ascii="Times New Roman" w:hAnsi="Times New Roman"/>
          <w:sz w:val="24"/>
        </w:rPr>
      </w:pPr>
      <w:r w:rsidRPr="007B089E">
        <w:rPr>
          <w:rFonts w:ascii="Times New Roman" w:hAnsi="Times New Roman"/>
          <w:b/>
          <w:sz w:val="24"/>
        </w:rPr>
        <w:t xml:space="preserve">Thursday </w:t>
      </w:r>
      <w:r w:rsidRPr="007B089E">
        <w:rPr>
          <w:rFonts w:ascii="Times New Roman" w:hAnsi="Times New Roman"/>
          <w:sz w:val="24"/>
        </w:rPr>
        <w:t>–</w:t>
      </w:r>
      <w:r w:rsidR="007B089E">
        <w:rPr>
          <w:rFonts w:ascii="Times New Roman" w:hAnsi="Times New Roman"/>
          <w:sz w:val="24"/>
        </w:rPr>
        <w:t xml:space="preserve"> </w:t>
      </w:r>
      <w:r w:rsidR="00C6684D">
        <w:rPr>
          <w:rFonts w:ascii="Times New Roman" w:hAnsi="Times New Roman"/>
          <w:sz w:val="24"/>
        </w:rPr>
        <w:t>In class collective worship</w:t>
      </w:r>
    </w:p>
    <w:p w14:paraId="5DDBA2CF" w14:textId="77777777" w:rsidR="00451BA4" w:rsidRPr="007B089E" w:rsidRDefault="00451BA4" w:rsidP="00451BA4">
      <w:pPr>
        <w:rPr>
          <w:rFonts w:ascii="Times New Roman" w:hAnsi="Times New Roman"/>
          <w:sz w:val="24"/>
        </w:rPr>
      </w:pPr>
      <w:r w:rsidRPr="007B089E">
        <w:rPr>
          <w:rFonts w:ascii="Times New Roman" w:hAnsi="Times New Roman"/>
          <w:b/>
          <w:sz w:val="24"/>
        </w:rPr>
        <w:t>Friday</w:t>
      </w:r>
      <w:r w:rsidRPr="007B089E">
        <w:rPr>
          <w:rFonts w:ascii="Times New Roman" w:hAnsi="Times New Roman"/>
          <w:sz w:val="24"/>
        </w:rPr>
        <w:t xml:space="preserve"> – Celebration of Achievement and Values, Whole School Collective Worship.</w:t>
      </w:r>
    </w:p>
    <w:p w14:paraId="4E01BC69" w14:textId="77777777" w:rsidR="004E4999" w:rsidRPr="007B089E" w:rsidRDefault="004E4999" w:rsidP="006A3782">
      <w:pPr>
        <w:spacing w:line="300" w:lineRule="exact"/>
        <w:rPr>
          <w:rFonts w:ascii="Times New Roman" w:hAnsi="Times New Roman"/>
          <w:sz w:val="24"/>
          <w:u w:val="single"/>
          <w:lang w:val="en-US"/>
        </w:rPr>
      </w:pPr>
    </w:p>
    <w:p w14:paraId="33A5E07C" w14:textId="77777777" w:rsidR="006A3782" w:rsidRPr="007B089E" w:rsidRDefault="006A3782" w:rsidP="006A3782">
      <w:pPr>
        <w:spacing w:line="300" w:lineRule="exact"/>
        <w:jc w:val="both"/>
        <w:rPr>
          <w:rFonts w:ascii="Times New Roman" w:hAnsi="Times New Roman"/>
          <w:b/>
          <w:bCs/>
          <w:sz w:val="24"/>
          <w:lang w:val="en-US"/>
        </w:rPr>
      </w:pPr>
      <w:r w:rsidRPr="007B089E">
        <w:rPr>
          <w:rFonts w:ascii="Times New Roman" w:hAnsi="Times New Roman"/>
          <w:b/>
          <w:bCs/>
          <w:sz w:val="24"/>
          <w:lang w:val="en-US"/>
        </w:rPr>
        <w:t>Planning Acts of Collective Worship</w:t>
      </w:r>
    </w:p>
    <w:p w14:paraId="7DA1D4CD" w14:textId="77777777"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t>The content of all acts of Collective Worship will be considered carefully, to ensure relevance and suitability for the ages, aptitudes and backgrounds of all pupils.</w:t>
      </w:r>
    </w:p>
    <w:p w14:paraId="446DC1EC" w14:textId="77777777"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lastRenderedPageBreak/>
        <w:t>Termly planning sheets</w:t>
      </w:r>
      <w:r w:rsidRPr="007B089E">
        <w:rPr>
          <w:rFonts w:ascii="Times New Roman" w:hAnsi="Times New Roman"/>
          <w:i/>
          <w:iCs/>
          <w:sz w:val="24"/>
          <w:lang w:val="en-US"/>
        </w:rPr>
        <w:t xml:space="preserve"> </w:t>
      </w:r>
      <w:r w:rsidRPr="007B089E">
        <w:rPr>
          <w:rFonts w:ascii="Times New Roman" w:hAnsi="Times New Roman"/>
          <w:sz w:val="24"/>
          <w:lang w:val="en-US"/>
        </w:rPr>
        <w:t xml:space="preserve">list themes, special occasions </w:t>
      </w:r>
      <w:r w:rsidR="004E4999" w:rsidRPr="007B089E">
        <w:rPr>
          <w:rFonts w:ascii="Times New Roman" w:hAnsi="Times New Roman"/>
          <w:sz w:val="24"/>
          <w:lang w:val="en-US"/>
        </w:rPr>
        <w:t xml:space="preserve">and events, </w:t>
      </w:r>
      <w:r w:rsidRPr="007B089E">
        <w:rPr>
          <w:rFonts w:ascii="Times New Roman" w:hAnsi="Times New Roman"/>
          <w:sz w:val="24"/>
          <w:lang w:val="en-US"/>
        </w:rPr>
        <w:t>will be flexible to allow the inclusion of current and topical issues. Together with weekly planning and recording sheets, these will ensure that there is continuity and progression, and enable the monitoring and evaluation of acts of worship to take place.</w:t>
      </w:r>
      <w:r w:rsidR="00032F75" w:rsidRPr="007B089E">
        <w:rPr>
          <w:rFonts w:ascii="Times New Roman" w:hAnsi="Times New Roman"/>
          <w:sz w:val="24"/>
          <w:lang w:val="en-US"/>
        </w:rPr>
        <w:t xml:space="preserve"> A Worship Log Book will be kept and the worship leader will record Theme/Focus and hymns sung</w:t>
      </w:r>
    </w:p>
    <w:p w14:paraId="41B5418B" w14:textId="77777777" w:rsidR="006A3782" w:rsidRPr="007B089E" w:rsidRDefault="006A3782" w:rsidP="006A3782">
      <w:pPr>
        <w:spacing w:line="300" w:lineRule="exact"/>
        <w:jc w:val="both"/>
        <w:rPr>
          <w:rFonts w:ascii="Times New Roman" w:hAnsi="Times New Roman"/>
          <w:sz w:val="24"/>
          <w:lang w:val="en-US"/>
        </w:rPr>
      </w:pPr>
    </w:p>
    <w:p w14:paraId="61A03DEC" w14:textId="5C8F1B0B"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t xml:space="preserve">Visitors will be welcome to lead Collective Worship from time to </w:t>
      </w:r>
      <w:r w:rsidR="00A62032" w:rsidRPr="007B089E">
        <w:rPr>
          <w:rFonts w:ascii="Times New Roman" w:hAnsi="Times New Roman"/>
          <w:sz w:val="24"/>
          <w:lang w:val="en-US"/>
        </w:rPr>
        <w:t>time and will be given guidance</w:t>
      </w:r>
      <w:r w:rsidRPr="007B089E">
        <w:rPr>
          <w:rFonts w:ascii="Times New Roman" w:hAnsi="Times New Roman"/>
          <w:sz w:val="24"/>
          <w:lang w:val="en-US"/>
        </w:rPr>
        <w:t xml:space="preserve"> on acts of Collective Worship at</w:t>
      </w:r>
      <w:r w:rsidR="00EF5A71" w:rsidRPr="007B089E">
        <w:rPr>
          <w:rFonts w:ascii="Times New Roman" w:hAnsi="Times New Roman"/>
          <w:sz w:val="24"/>
          <w:lang w:val="en-US"/>
        </w:rPr>
        <w:t xml:space="preserve"> </w:t>
      </w:r>
      <w:r w:rsidR="00C6684D">
        <w:rPr>
          <w:rFonts w:ascii="Times New Roman" w:hAnsi="Times New Roman"/>
          <w:sz w:val="24"/>
          <w:lang w:val="en-US"/>
        </w:rPr>
        <w:t xml:space="preserve">Ysgol </w:t>
      </w:r>
      <w:proofErr w:type="spellStart"/>
      <w:r w:rsidR="00C6684D">
        <w:rPr>
          <w:rFonts w:ascii="Times New Roman" w:hAnsi="Times New Roman"/>
          <w:sz w:val="24"/>
          <w:lang w:val="en-US"/>
        </w:rPr>
        <w:t>Tanyfron</w:t>
      </w:r>
      <w:proofErr w:type="spellEnd"/>
      <w:r w:rsidRPr="007B089E">
        <w:rPr>
          <w:rFonts w:ascii="Times New Roman" w:hAnsi="Times New Roman"/>
          <w:sz w:val="24"/>
          <w:lang w:val="en-US"/>
        </w:rPr>
        <w:t>. Leaders from Faiths within the area will increase the pupils’ awareness, promote respect and raise the esteem of the pupils who belong to these Faiths.</w:t>
      </w:r>
    </w:p>
    <w:p w14:paraId="5B746B10" w14:textId="77777777" w:rsidR="006A3782" w:rsidRPr="007B089E" w:rsidRDefault="006A3782" w:rsidP="006A3782">
      <w:pPr>
        <w:spacing w:line="300" w:lineRule="exact"/>
        <w:jc w:val="both"/>
        <w:rPr>
          <w:rFonts w:ascii="Times New Roman" w:hAnsi="Times New Roman"/>
          <w:i/>
          <w:iCs/>
          <w:sz w:val="24"/>
          <w:lang w:val="en-US"/>
        </w:rPr>
      </w:pPr>
    </w:p>
    <w:p w14:paraId="1C3C26F9" w14:textId="77777777" w:rsidR="006A3782" w:rsidRPr="007B089E" w:rsidRDefault="006A3782" w:rsidP="006A3782">
      <w:pPr>
        <w:spacing w:line="300" w:lineRule="exact"/>
        <w:jc w:val="both"/>
        <w:rPr>
          <w:rFonts w:ascii="Times New Roman" w:hAnsi="Times New Roman"/>
          <w:b/>
          <w:bCs/>
          <w:sz w:val="24"/>
          <w:lang w:val="en-US"/>
        </w:rPr>
      </w:pPr>
      <w:r w:rsidRPr="007B089E">
        <w:rPr>
          <w:rFonts w:ascii="Times New Roman" w:hAnsi="Times New Roman"/>
          <w:b/>
          <w:bCs/>
          <w:sz w:val="24"/>
          <w:lang w:val="en-US"/>
        </w:rPr>
        <w:t>The Act of Collective Worship</w:t>
      </w:r>
    </w:p>
    <w:p w14:paraId="4AAFCFFC" w14:textId="77777777" w:rsidR="006A3782" w:rsidRPr="007B089E" w:rsidRDefault="004E4999" w:rsidP="006A3782">
      <w:pPr>
        <w:spacing w:line="300" w:lineRule="exact"/>
        <w:jc w:val="both"/>
        <w:rPr>
          <w:rFonts w:ascii="Times New Roman" w:hAnsi="Times New Roman"/>
          <w:sz w:val="24"/>
          <w:lang w:val="en-US"/>
        </w:rPr>
      </w:pPr>
      <w:r w:rsidRPr="007B089E">
        <w:rPr>
          <w:rFonts w:ascii="Times New Roman" w:hAnsi="Times New Roman"/>
          <w:sz w:val="24"/>
          <w:lang w:val="en-US"/>
        </w:rPr>
        <w:t>A variety of teaching, learning styles,</w:t>
      </w:r>
      <w:r w:rsidR="006A3782" w:rsidRPr="007B089E">
        <w:rPr>
          <w:rFonts w:ascii="Times New Roman" w:hAnsi="Times New Roman"/>
          <w:sz w:val="24"/>
          <w:lang w:val="en-US"/>
        </w:rPr>
        <w:t xml:space="preserve"> active and interactive methods are appropriate in acts of Collective Worship. Any and all of the methods employed in the classroom can be used effectively in acts </w:t>
      </w:r>
      <w:r w:rsidR="00451BA4" w:rsidRPr="007B089E">
        <w:rPr>
          <w:rFonts w:ascii="Times New Roman" w:hAnsi="Times New Roman"/>
          <w:sz w:val="24"/>
          <w:lang w:val="en-US"/>
        </w:rPr>
        <w:t xml:space="preserve">of Collective Worship. </w:t>
      </w:r>
      <w:r w:rsidR="006A3782" w:rsidRPr="007B089E">
        <w:rPr>
          <w:rFonts w:ascii="Times New Roman" w:hAnsi="Times New Roman"/>
          <w:sz w:val="24"/>
          <w:lang w:val="en-US"/>
        </w:rPr>
        <w:t xml:space="preserve"> Leaders will choose the style/method and resources which are appropriate to the content, the age, aptitude and the background of the pupils.</w:t>
      </w:r>
    </w:p>
    <w:p w14:paraId="55CAD2DC" w14:textId="77777777" w:rsidR="006A3782" w:rsidRPr="007B089E" w:rsidRDefault="006A3782" w:rsidP="006A3782">
      <w:pPr>
        <w:spacing w:line="300" w:lineRule="exact"/>
        <w:jc w:val="both"/>
        <w:rPr>
          <w:rFonts w:ascii="Times New Roman" w:hAnsi="Times New Roman"/>
          <w:sz w:val="24"/>
          <w:lang w:val="en-US"/>
        </w:rPr>
      </w:pPr>
    </w:p>
    <w:p w14:paraId="6108135E" w14:textId="77777777"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t>The content and process must be sufficiently stimulating in order to evoke a response in the individual.  This may not be visual, but opportunity must be given to express this response through reflection and prayer.</w:t>
      </w:r>
    </w:p>
    <w:p w14:paraId="0DDBE800" w14:textId="77777777" w:rsidR="006A3782" w:rsidRPr="007B089E" w:rsidRDefault="006A3782" w:rsidP="006A3782">
      <w:pPr>
        <w:spacing w:line="300" w:lineRule="exact"/>
        <w:jc w:val="both"/>
        <w:rPr>
          <w:rFonts w:ascii="Times New Roman" w:hAnsi="Times New Roman"/>
          <w:sz w:val="24"/>
          <w:lang w:val="en-US"/>
        </w:rPr>
      </w:pPr>
    </w:p>
    <w:p w14:paraId="485FFC3A" w14:textId="77777777" w:rsidR="006A3782" w:rsidRPr="007B089E" w:rsidRDefault="006A3782" w:rsidP="006A3782">
      <w:pPr>
        <w:spacing w:line="300" w:lineRule="exact"/>
        <w:jc w:val="both"/>
        <w:rPr>
          <w:rFonts w:ascii="Times New Roman" w:hAnsi="Times New Roman"/>
          <w:sz w:val="24"/>
          <w:lang w:val="en-US"/>
        </w:rPr>
      </w:pPr>
      <w:r w:rsidRPr="007B089E">
        <w:rPr>
          <w:rFonts w:ascii="Times New Roman" w:hAnsi="Times New Roman"/>
          <w:sz w:val="24"/>
          <w:lang w:val="en-US"/>
        </w:rPr>
        <w:t xml:space="preserve">If announcements are to be given at the same time as an act of worship then they will be of a positive nature, which at times may enhance the act of worship itself. Announcements will be made preceding the act of worship and a clearly defined break between them and the act of worship will be made. (A change of personnel, music, a moment of silence </w:t>
      </w:r>
      <w:proofErr w:type="spellStart"/>
      <w:r w:rsidRPr="007B089E">
        <w:rPr>
          <w:rFonts w:ascii="Times New Roman" w:hAnsi="Times New Roman"/>
          <w:sz w:val="24"/>
          <w:lang w:val="en-US"/>
        </w:rPr>
        <w:t>etc</w:t>
      </w:r>
      <w:proofErr w:type="spellEnd"/>
      <w:r w:rsidRPr="007B089E">
        <w:rPr>
          <w:rFonts w:ascii="Times New Roman" w:hAnsi="Times New Roman"/>
          <w:sz w:val="24"/>
          <w:lang w:val="en-US"/>
        </w:rPr>
        <w:t>)</w:t>
      </w:r>
    </w:p>
    <w:p w14:paraId="255C07B3" w14:textId="77777777" w:rsidR="006A3782" w:rsidRPr="007B089E" w:rsidRDefault="006A3782" w:rsidP="006A3782">
      <w:pPr>
        <w:spacing w:line="300" w:lineRule="exact"/>
        <w:rPr>
          <w:rFonts w:ascii="Times New Roman" w:hAnsi="Times New Roman"/>
          <w:sz w:val="24"/>
          <w:lang w:val="en-US"/>
        </w:rPr>
      </w:pPr>
    </w:p>
    <w:p w14:paraId="56A03492" w14:textId="77777777" w:rsidR="006A3782" w:rsidRPr="007B089E" w:rsidRDefault="006A3782" w:rsidP="006A3782">
      <w:pPr>
        <w:spacing w:line="300" w:lineRule="exact"/>
        <w:jc w:val="both"/>
        <w:rPr>
          <w:rFonts w:ascii="Times New Roman" w:hAnsi="Times New Roman"/>
          <w:b/>
          <w:bCs/>
          <w:sz w:val="24"/>
          <w:lang w:val="en-US"/>
        </w:rPr>
      </w:pPr>
      <w:r w:rsidRPr="007B089E">
        <w:rPr>
          <w:rFonts w:ascii="Times New Roman" w:hAnsi="Times New Roman"/>
          <w:b/>
          <w:bCs/>
          <w:sz w:val="24"/>
          <w:lang w:val="en-US"/>
        </w:rPr>
        <w:t>Withdrawal</w:t>
      </w:r>
    </w:p>
    <w:p w14:paraId="5B0D9702" w14:textId="77777777" w:rsidR="006A3782" w:rsidRPr="007B089E" w:rsidRDefault="006A3782" w:rsidP="006A3782">
      <w:pPr>
        <w:spacing w:line="300" w:lineRule="exact"/>
        <w:rPr>
          <w:rFonts w:ascii="Times New Roman" w:hAnsi="Times New Roman"/>
          <w:sz w:val="24"/>
        </w:rPr>
      </w:pPr>
      <w:r w:rsidRPr="007B089E">
        <w:rPr>
          <w:rFonts w:ascii="Times New Roman" w:hAnsi="Times New Roman"/>
          <w:sz w:val="24"/>
          <w:lang w:val="en-US"/>
        </w:rPr>
        <w:t>Any parent who objects to their child attending an act or acts of Collective Worship may request that their child is withdrawn. Parents are encouraged to discuss this with the headteacher. Any pupil who is withdrawn from an act or acts of Collective Worship will be supervised during that time by a member of the school staff.</w:t>
      </w:r>
    </w:p>
    <w:p w14:paraId="33671CFE" w14:textId="77777777" w:rsidR="00C426FF" w:rsidRDefault="00C426FF">
      <w:pPr>
        <w:rPr>
          <w:rFonts w:ascii="Times New Roman" w:hAnsi="Times New Roman"/>
          <w:sz w:val="24"/>
        </w:rPr>
      </w:pPr>
    </w:p>
    <w:p w14:paraId="15CFFA04" w14:textId="77777777" w:rsidR="007B089E" w:rsidRPr="007B089E" w:rsidRDefault="007B089E">
      <w:pPr>
        <w:rPr>
          <w:rFonts w:ascii="Times New Roman" w:hAnsi="Times New Roman"/>
          <w:sz w:val="24"/>
        </w:rPr>
      </w:pPr>
    </w:p>
    <w:sectPr w:rsidR="007B089E" w:rsidRPr="007B08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Dutch (scalab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FA6"/>
    <w:multiLevelType w:val="hybridMultilevel"/>
    <w:tmpl w:val="71369C6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71B1BBE"/>
    <w:multiLevelType w:val="hybridMultilevel"/>
    <w:tmpl w:val="F0DE1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7C"/>
    <w:rsid w:val="000007C6"/>
    <w:rsid w:val="00032F75"/>
    <w:rsid w:val="000F579B"/>
    <w:rsid w:val="00221484"/>
    <w:rsid w:val="0023015F"/>
    <w:rsid w:val="0024290D"/>
    <w:rsid w:val="002B637C"/>
    <w:rsid w:val="00405AD2"/>
    <w:rsid w:val="00451BA4"/>
    <w:rsid w:val="004640CB"/>
    <w:rsid w:val="004E4999"/>
    <w:rsid w:val="00502D9C"/>
    <w:rsid w:val="006333D3"/>
    <w:rsid w:val="006906E3"/>
    <w:rsid w:val="006A3782"/>
    <w:rsid w:val="007B089E"/>
    <w:rsid w:val="008A1859"/>
    <w:rsid w:val="00912014"/>
    <w:rsid w:val="00A62032"/>
    <w:rsid w:val="00B47436"/>
    <w:rsid w:val="00B767B2"/>
    <w:rsid w:val="00C426FF"/>
    <w:rsid w:val="00C6684D"/>
    <w:rsid w:val="00CB02D1"/>
    <w:rsid w:val="00D03F34"/>
    <w:rsid w:val="00E57089"/>
    <w:rsid w:val="00E967CF"/>
    <w:rsid w:val="00EF5A71"/>
    <w:rsid w:val="00F47D10"/>
    <w:rsid w:val="00F9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8473C"/>
  <w15:chartTrackingRefBased/>
  <w15:docId w15:val="{A028038C-1DA4-4C2B-8C9B-FDF6A496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782"/>
    <w:rPr>
      <w:rFonts w:ascii="Arial" w:hAnsi="Arial"/>
      <w:szCs w:val="24"/>
    </w:rPr>
  </w:style>
  <w:style w:type="paragraph" w:styleId="Heading1">
    <w:name w:val="heading 1"/>
    <w:basedOn w:val="Normal"/>
    <w:next w:val="Normal"/>
    <w:qFormat/>
    <w:rsid w:val="00451BA4"/>
    <w:pPr>
      <w:keepNext/>
      <w:autoSpaceDE w:val="0"/>
      <w:autoSpaceDN w:val="0"/>
      <w:outlineLvl w:val="0"/>
    </w:pPr>
    <w:rPr>
      <w:rFonts w:ascii="Comic Sans MS" w:hAnsi="Comic Sans MS" w:cs="Comic Sans MS"/>
      <w:sz w:val="28"/>
      <w:szCs w:val="28"/>
    </w:rPr>
  </w:style>
  <w:style w:type="paragraph" w:styleId="Heading2">
    <w:name w:val="heading 2"/>
    <w:basedOn w:val="Normal"/>
    <w:next w:val="Normal"/>
    <w:link w:val="Heading2Char"/>
    <w:semiHidden/>
    <w:unhideWhenUsed/>
    <w:qFormat/>
    <w:rsid w:val="00B767B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89E"/>
    <w:rPr>
      <w:rFonts w:ascii="Dutch (scalable)" w:hAnsi="Dutch (scalable)"/>
      <w:snapToGrid w:val="0"/>
      <w:color w:val="000000"/>
      <w:sz w:val="24"/>
      <w:szCs w:val="20"/>
      <w:lang w:eastAsia="en-US"/>
    </w:rPr>
  </w:style>
  <w:style w:type="character" w:customStyle="1" w:styleId="BodyTextChar">
    <w:name w:val="Body Text Char"/>
    <w:link w:val="BodyText"/>
    <w:rsid w:val="007B089E"/>
    <w:rPr>
      <w:rFonts w:ascii="Dutch (scalable)" w:hAnsi="Dutch (scalable)"/>
      <w:snapToGrid w:val="0"/>
      <w:color w:val="000000"/>
      <w:sz w:val="24"/>
      <w:lang w:eastAsia="en-US"/>
    </w:rPr>
  </w:style>
  <w:style w:type="character" w:customStyle="1" w:styleId="Heading2Char">
    <w:name w:val="Heading 2 Char"/>
    <w:link w:val="Heading2"/>
    <w:semiHidden/>
    <w:rsid w:val="00B767B2"/>
    <w:rPr>
      <w:rFonts w:ascii="Cambria" w:eastAsia="Times New Roman" w:hAnsi="Cambria" w:cs="Times New Roman"/>
      <w:b/>
      <w:bCs/>
      <w:i/>
      <w:iCs/>
      <w:sz w:val="28"/>
      <w:szCs w:val="28"/>
    </w:rPr>
  </w:style>
  <w:style w:type="paragraph" w:styleId="Title">
    <w:name w:val="Title"/>
    <w:basedOn w:val="Normal"/>
    <w:link w:val="TitleChar"/>
    <w:qFormat/>
    <w:rsid w:val="00B767B2"/>
    <w:pPr>
      <w:jc w:val="center"/>
    </w:pPr>
    <w:rPr>
      <w:rFonts w:ascii="Times New Roman" w:hAnsi="Times New Roman"/>
      <w:b/>
      <w:bCs/>
      <w:sz w:val="32"/>
      <w:lang w:eastAsia="en-US"/>
    </w:rPr>
  </w:style>
  <w:style w:type="character" w:customStyle="1" w:styleId="TitleChar">
    <w:name w:val="Title Char"/>
    <w:link w:val="Title"/>
    <w:rsid w:val="00B767B2"/>
    <w:rPr>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922</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 Example of a Collective Worship Policy</vt:lpstr>
    </vt:vector>
  </TitlesOfParts>
  <Company>WCBC</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 Collective Worship Policy</dc:title>
  <dc:subject/>
  <dc:creator>Ian</dc:creator>
  <cp:keywords/>
  <cp:lastModifiedBy>Jenna Jones</cp:lastModifiedBy>
  <cp:revision>5</cp:revision>
  <dcterms:created xsi:type="dcterms:W3CDTF">2020-05-10T10:24:00Z</dcterms:created>
  <dcterms:modified xsi:type="dcterms:W3CDTF">2023-10-18T11:30:00Z</dcterms:modified>
</cp:coreProperties>
</file>